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6768185" w:rsidR="00733576" w:rsidRPr="00733576" w:rsidRDefault="00733576" w:rsidP="003C09C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B12ED">
              <w:rPr>
                <w:rFonts w:ascii="Verdana" w:hAnsi="Verdana"/>
                <w:b/>
                <w:sz w:val="20"/>
              </w:rPr>
              <w:t>012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C09C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1689C898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4B12ED">
        <w:rPr>
          <w:rFonts w:ascii="Verdana" w:hAnsi="Verdana"/>
          <w:b/>
          <w:sz w:val="20"/>
          <w:szCs w:val="20"/>
        </w:rPr>
        <w:t xml:space="preserve">Melhoramento de </w:t>
      </w:r>
      <w:proofErr w:type="spellStart"/>
      <w:r w:rsidR="004B12ED">
        <w:rPr>
          <w:rFonts w:ascii="Verdana" w:hAnsi="Verdana"/>
          <w:b/>
          <w:sz w:val="20"/>
          <w:szCs w:val="20"/>
        </w:rPr>
        <w:t>fisális</w:t>
      </w:r>
      <w:proofErr w:type="spellEnd"/>
      <w:r w:rsidR="004B12ED">
        <w:rPr>
          <w:rFonts w:ascii="Verdana" w:hAnsi="Verdana"/>
          <w:b/>
          <w:sz w:val="20"/>
          <w:szCs w:val="20"/>
        </w:rPr>
        <w:t xml:space="preserve">: efeito da endogamia e heterose”, </w:t>
      </w:r>
      <w:r w:rsidRPr="00F24622">
        <w:rPr>
          <w:rFonts w:ascii="Verdana" w:hAnsi="Verdana"/>
          <w:sz w:val="20"/>
          <w:szCs w:val="20"/>
        </w:rPr>
        <w:t>d</w:t>
      </w:r>
      <w:r w:rsidR="005C58A6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5C58A6">
        <w:rPr>
          <w:rFonts w:ascii="Verdana" w:hAnsi="Verdana"/>
          <w:sz w:val="20"/>
          <w:szCs w:val="20"/>
        </w:rPr>
        <w:t>doutoranda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4B12ED">
        <w:rPr>
          <w:rFonts w:ascii="Verdana" w:hAnsi="Verdana"/>
          <w:sz w:val="20"/>
          <w:szCs w:val="20"/>
        </w:rPr>
        <w:t>NICOLE TREVISANI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4B12ED">
        <w:rPr>
          <w:rFonts w:ascii="Verdana" w:hAnsi="Verdana"/>
          <w:sz w:val="20"/>
          <w:szCs w:val="20"/>
        </w:rPr>
        <w:t>02 de março de 2018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3C09C1">
        <w:rPr>
          <w:rFonts w:ascii="Verdana" w:hAnsi="Verdana"/>
          <w:sz w:val="20"/>
          <w:szCs w:val="20"/>
        </w:rPr>
        <w:t>9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69C0F61E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4B12ED">
        <w:rPr>
          <w:rFonts w:ascii="Verdana" w:hAnsi="Verdana"/>
          <w:sz w:val="20"/>
          <w:szCs w:val="20"/>
        </w:rPr>
        <w:t>ALTAMIR FREDERICO GUIDOLIN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4B12ED">
        <w:rPr>
          <w:rFonts w:ascii="Verdana" w:hAnsi="Verdana"/>
          <w:sz w:val="20"/>
          <w:szCs w:val="20"/>
        </w:rPr>
        <w:t>UDESC</w:t>
      </w:r>
      <w:r w:rsidR="001B4A9D" w:rsidRPr="00F84415">
        <w:rPr>
          <w:rFonts w:ascii="Verdana" w:hAnsi="Verdana"/>
          <w:sz w:val="20"/>
          <w:szCs w:val="20"/>
        </w:rPr>
        <w:t>/Lages/SC) – Presidente</w:t>
      </w:r>
    </w:p>
    <w:p w14:paraId="05FA911B" w14:textId="5AC715CD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3C09C1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4B12ED">
        <w:rPr>
          <w:rFonts w:ascii="Verdana" w:hAnsi="Verdana"/>
          <w:sz w:val="20"/>
          <w:szCs w:val="20"/>
        </w:rPr>
        <w:t>ANA CAROLINA DA COSTA LARA FIOREZE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4B12ED">
        <w:rPr>
          <w:rFonts w:ascii="Verdana" w:hAnsi="Verdana"/>
          <w:sz w:val="20"/>
          <w:szCs w:val="20"/>
        </w:rPr>
        <w:t>UFSC/Curitibanos</w:t>
      </w:r>
      <w:r w:rsidR="003C09C1">
        <w:rPr>
          <w:rFonts w:ascii="Verdana" w:hAnsi="Verdana"/>
          <w:sz w:val="20"/>
          <w:szCs w:val="20"/>
        </w:rPr>
        <w:t>/</w:t>
      </w:r>
      <w:r w:rsidR="00A9008F">
        <w:rPr>
          <w:rFonts w:ascii="Verdana" w:hAnsi="Verdana"/>
          <w:sz w:val="20"/>
          <w:szCs w:val="20"/>
        </w:rPr>
        <w:t>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2A8C290D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4B12ED">
        <w:rPr>
          <w:rFonts w:ascii="Verdana" w:hAnsi="Verdana"/>
          <w:sz w:val="20"/>
          <w:szCs w:val="20"/>
        </w:rPr>
        <w:t>MARAISA CRESTANI HAWERROTH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3C09C1">
        <w:rPr>
          <w:rFonts w:ascii="Verdana" w:hAnsi="Verdana"/>
          <w:sz w:val="20"/>
          <w:szCs w:val="20"/>
        </w:rPr>
        <w:t>EPAGRI/</w:t>
      </w:r>
      <w:r w:rsidR="004B12ED">
        <w:rPr>
          <w:rFonts w:ascii="Verdana" w:hAnsi="Verdana"/>
          <w:sz w:val="20"/>
          <w:szCs w:val="20"/>
        </w:rPr>
        <w:t>Caçador</w:t>
      </w:r>
      <w:r w:rsidR="003C09C1">
        <w:rPr>
          <w:rFonts w:ascii="Verdana" w:hAnsi="Verdana"/>
          <w:sz w:val="20"/>
          <w:szCs w:val="20"/>
        </w:rPr>
        <w:t>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1EA21C74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4B12ED">
        <w:rPr>
          <w:rFonts w:ascii="Verdana" w:hAnsi="Verdana"/>
          <w:sz w:val="20"/>
          <w:szCs w:val="20"/>
        </w:rPr>
        <w:t>MARCUS VINICIUS KVITSCHAL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4B12ED">
        <w:rPr>
          <w:rFonts w:ascii="Verdana" w:hAnsi="Verdana"/>
          <w:sz w:val="20"/>
          <w:szCs w:val="20"/>
        </w:rPr>
        <w:t>EPAGRI/Caçador</w:t>
      </w:r>
      <w:r w:rsidR="003C09C1">
        <w:rPr>
          <w:rFonts w:ascii="Verdana" w:hAnsi="Verdana"/>
          <w:sz w:val="20"/>
          <w:szCs w:val="20"/>
        </w:rPr>
        <w:t>/SC</w:t>
      </w:r>
      <w:r w:rsidRPr="00F84415">
        <w:rPr>
          <w:rFonts w:ascii="Verdana" w:hAnsi="Verdana"/>
          <w:sz w:val="20"/>
          <w:szCs w:val="20"/>
        </w:rPr>
        <w:t>) – Membro</w:t>
      </w:r>
      <w:r w:rsidR="003C09C1">
        <w:rPr>
          <w:rFonts w:ascii="Verdana" w:hAnsi="Verdana"/>
          <w:sz w:val="20"/>
          <w:szCs w:val="20"/>
        </w:rPr>
        <w:t xml:space="preserve"> externo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51EB584C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4B12ED">
        <w:rPr>
          <w:rFonts w:ascii="Verdana" w:hAnsi="Verdana"/>
          <w:sz w:val="20"/>
          <w:szCs w:val="20"/>
        </w:rPr>
        <w:t>JEFFERSON LUIS MEIRELLES COIMBRA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27A9ECDE" w14:textId="0D852C0D" w:rsidR="001B4A9D" w:rsidRPr="00F84415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4B12ED">
        <w:rPr>
          <w:rFonts w:ascii="Verdana" w:hAnsi="Verdana"/>
          <w:sz w:val="20"/>
          <w:szCs w:val="20"/>
        </w:rPr>
        <w:t>ADELAR MANTOVANI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4B12ED">
        <w:rPr>
          <w:rFonts w:ascii="Verdana" w:hAnsi="Verdana"/>
          <w:sz w:val="20"/>
          <w:szCs w:val="20"/>
        </w:rPr>
        <w:t>UDESC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  <w:r w:rsidR="004B12ED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C4E13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B12ED"/>
    <w:rsid w:val="00501F67"/>
    <w:rsid w:val="00507FAF"/>
    <w:rsid w:val="00517497"/>
    <w:rsid w:val="005304D0"/>
    <w:rsid w:val="00564F04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5AD1-9FEB-499B-8618-61E75D8B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2018-02-01T11:14:00Z</cp:lastPrinted>
  <dcterms:created xsi:type="dcterms:W3CDTF">2018-02-01T11:09:00Z</dcterms:created>
  <dcterms:modified xsi:type="dcterms:W3CDTF">2018-02-01T11:15:00Z</dcterms:modified>
</cp:coreProperties>
</file>