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75A584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92424">
              <w:rPr>
                <w:rFonts w:ascii="Verdana" w:hAnsi="Verdana"/>
                <w:b/>
                <w:sz w:val="20"/>
              </w:rPr>
              <w:t>024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44DC1B29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592424">
        <w:rPr>
          <w:rFonts w:ascii="Verdana" w:hAnsi="Verdana"/>
          <w:b/>
          <w:sz w:val="20"/>
          <w:szCs w:val="20"/>
        </w:rPr>
        <w:t>Validação de porta-enxertos da série CG nas condições de cultivo da macieira no Sul do Brasil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92424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92424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92424">
        <w:rPr>
          <w:rFonts w:ascii="Verdana" w:hAnsi="Verdana"/>
          <w:sz w:val="20"/>
          <w:szCs w:val="20"/>
        </w:rPr>
        <w:t>TIAGO AFONSO DE MACEDO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592424">
        <w:rPr>
          <w:rFonts w:ascii="Verdana" w:hAnsi="Verdana"/>
          <w:sz w:val="20"/>
          <w:szCs w:val="20"/>
        </w:rPr>
        <w:t>26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031E713E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92424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592424">
        <w:rPr>
          <w:rFonts w:ascii="Verdana" w:hAnsi="Verdana"/>
          <w:sz w:val="20"/>
          <w:szCs w:val="20"/>
        </w:rPr>
        <w:t>ANDREA DE ROSSI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592424">
        <w:rPr>
          <w:rFonts w:ascii="Verdana" w:hAnsi="Verdana"/>
          <w:sz w:val="20"/>
          <w:szCs w:val="20"/>
        </w:rPr>
        <w:t>EMBRAPA/Vacaria/RS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515F0CF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92424">
        <w:rPr>
          <w:rFonts w:ascii="Verdana" w:hAnsi="Verdana"/>
          <w:sz w:val="20"/>
          <w:szCs w:val="20"/>
        </w:rPr>
        <w:t>GILMAR ARDUINO BETTIO MARODIN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592424">
        <w:rPr>
          <w:rFonts w:ascii="Verdana" w:hAnsi="Verdana"/>
          <w:sz w:val="20"/>
          <w:szCs w:val="20"/>
        </w:rPr>
        <w:t>UFRGS/Porto Alegre/RS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3CFD600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92424">
        <w:rPr>
          <w:rFonts w:ascii="Verdana" w:hAnsi="Verdana"/>
          <w:sz w:val="20"/>
          <w:szCs w:val="20"/>
        </w:rPr>
        <w:t>JOÃO CAETANO FIORAVANÇO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92424">
        <w:rPr>
          <w:rFonts w:ascii="Verdana" w:hAnsi="Verdana"/>
          <w:sz w:val="20"/>
          <w:szCs w:val="20"/>
        </w:rPr>
        <w:t>EMBRAPA/Bento Gonçalves/RS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05C1465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92424">
        <w:rPr>
          <w:rFonts w:ascii="Verdana" w:hAnsi="Verdana"/>
          <w:sz w:val="20"/>
          <w:szCs w:val="20"/>
        </w:rPr>
        <w:t>ALBERTO FONTANELLA BRIGHENTI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92424">
        <w:rPr>
          <w:rFonts w:ascii="Verdana" w:hAnsi="Verdana"/>
          <w:sz w:val="20"/>
          <w:szCs w:val="20"/>
        </w:rPr>
        <w:t>EPAGRI/São Joaquim/SC</w:t>
      </w:r>
      <w:r w:rsidRPr="00F84415">
        <w:rPr>
          <w:rFonts w:ascii="Verdana" w:hAnsi="Verdana"/>
          <w:sz w:val="20"/>
          <w:szCs w:val="20"/>
        </w:rPr>
        <w:t>) – Membro</w:t>
      </w:r>
      <w:r w:rsidR="007711AD">
        <w:rPr>
          <w:rFonts w:ascii="Verdana" w:hAnsi="Verdana"/>
          <w:sz w:val="20"/>
          <w:szCs w:val="20"/>
        </w:rPr>
        <w:t xml:space="preserve"> </w:t>
      </w:r>
      <w:r w:rsidR="00592424">
        <w:rPr>
          <w:rFonts w:ascii="Verdana" w:hAnsi="Verdana"/>
          <w:sz w:val="20"/>
          <w:szCs w:val="20"/>
        </w:rPr>
        <w:t>externo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4B4A927B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592424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3B544E35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592424">
        <w:rPr>
          <w:rFonts w:ascii="Verdana" w:hAnsi="Verdana"/>
          <w:sz w:val="20"/>
          <w:szCs w:val="20"/>
        </w:rPr>
        <w:t>FABIO NASCIMENTO DA SILVA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731C-1416-4657-9983-5A360C3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2018-02-08T15:15:00Z</cp:lastPrinted>
  <dcterms:created xsi:type="dcterms:W3CDTF">2018-02-08T15:11:00Z</dcterms:created>
  <dcterms:modified xsi:type="dcterms:W3CDTF">2018-02-08T15:16:00Z</dcterms:modified>
</cp:coreProperties>
</file>