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3420D0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030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19/</w:t>
            </w:r>
            <w:r w:rsidR="00DC1004" w:rsidRPr="00DF690A">
              <w:rPr>
                <w:b/>
                <w:szCs w:val="24"/>
              </w:rPr>
              <w:t>02</w:t>
            </w:r>
            <w:r w:rsidR="008A2663" w:rsidRPr="00DF690A">
              <w:rPr>
                <w:b/>
                <w:szCs w:val="24"/>
              </w:rPr>
              <w:t>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DF690A" w:rsidRDefault="003A721D" w:rsidP="00115F38">
      <w:pPr>
        <w:rPr>
          <w:sz w:val="24"/>
          <w:szCs w:val="24"/>
        </w:rPr>
      </w:pPr>
    </w:p>
    <w:p w:rsidR="003A721D" w:rsidRDefault="003A721D" w:rsidP="00DF690A">
      <w:pPr>
        <w:rPr>
          <w:sz w:val="24"/>
          <w:szCs w:val="24"/>
        </w:rPr>
      </w:pPr>
    </w:p>
    <w:p w:rsidR="00DF690A" w:rsidRPr="00DF690A" w:rsidRDefault="00DF690A" w:rsidP="00DF690A">
      <w:pPr>
        <w:rPr>
          <w:sz w:val="24"/>
          <w:szCs w:val="24"/>
        </w:rPr>
      </w:pPr>
    </w:p>
    <w:p w:rsidR="003420D0" w:rsidRDefault="003420D0" w:rsidP="003420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DESIGNA BANCA DE AVALIAÇÃO DE DISSERTAÇÃO DE MESTRADO EM ENGENHARIA FLORESTAL.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Engenharia Florestal intitulada</w:t>
      </w:r>
      <w:r>
        <w:rPr>
          <w:b/>
          <w:sz w:val="24"/>
          <w:szCs w:val="24"/>
        </w:rPr>
        <w:t xml:space="preserve"> “</w:t>
      </w:r>
      <w:r>
        <w:rPr>
          <w:b/>
          <w:sz w:val="24"/>
          <w:szCs w:val="24"/>
        </w:rPr>
        <w:t>Impactos na adequação das áreas de preservação permanente de imóveis rurais ao disposto na Lei nº 12.651 em relação a Lei nº 4.771 (Código Florestal Brasileiro) para os municípios da AMURES-SC”,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 mestrando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ALESSANDRO BONAMIGO</w:t>
      </w:r>
      <w:r>
        <w:rPr>
          <w:sz w:val="24"/>
          <w:szCs w:val="24"/>
        </w:rPr>
        <w:t xml:space="preserve">, a realizar-se no dia 27 de fevereiro de 2015, às </w:t>
      </w:r>
      <w:r>
        <w:rPr>
          <w:sz w:val="24"/>
          <w:szCs w:val="24"/>
        </w:rPr>
        <w:t>08h30min</w:t>
      </w:r>
      <w:r>
        <w:rPr>
          <w:sz w:val="24"/>
          <w:szCs w:val="24"/>
        </w:rPr>
        <w:t>, nas dependências do CAV/UDESC: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>
        <w:rPr>
          <w:sz w:val="24"/>
          <w:szCs w:val="24"/>
        </w:rPr>
        <w:t>MARCOS BENEDITO SCHIMALSKI</w:t>
      </w:r>
      <w:r>
        <w:rPr>
          <w:sz w:val="24"/>
          <w:szCs w:val="24"/>
        </w:rPr>
        <w:t xml:space="preserve"> – (UDESC/Lages/SC) – Presidente</w:t>
      </w: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>
        <w:rPr>
          <w:sz w:val="24"/>
          <w:szCs w:val="24"/>
        </w:rPr>
        <w:t>ALEXANDRE TEN CATEN</w:t>
      </w:r>
      <w:r>
        <w:rPr>
          <w:sz w:val="24"/>
          <w:szCs w:val="24"/>
        </w:rPr>
        <w:t xml:space="preserve"> – (UFSC/</w:t>
      </w:r>
      <w:r>
        <w:rPr>
          <w:sz w:val="24"/>
          <w:szCs w:val="24"/>
        </w:rPr>
        <w:t>Curitibanos</w:t>
      </w:r>
      <w:r>
        <w:rPr>
          <w:sz w:val="24"/>
          <w:szCs w:val="24"/>
        </w:rPr>
        <w:t>/SC) – Membro externo</w:t>
      </w:r>
    </w:p>
    <w:p w:rsidR="003420D0" w:rsidRDefault="003420D0" w:rsidP="003420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>
        <w:rPr>
          <w:sz w:val="24"/>
          <w:szCs w:val="24"/>
        </w:rPr>
        <w:t>PHILIPE RICARDO CASEMIRO SOARES</w:t>
      </w:r>
      <w:r>
        <w:rPr>
          <w:sz w:val="24"/>
          <w:szCs w:val="24"/>
        </w:rPr>
        <w:t xml:space="preserve"> – (UDESC/Lages/SC) – Membro </w:t>
      </w: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VERALDO LIESENBERG</w:t>
      </w:r>
      <w:bookmarkStart w:id="0" w:name="_GoBack"/>
      <w:bookmarkEnd w:id="0"/>
      <w:r>
        <w:rPr>
          <w:sz w:val="24"/>
          <w:szCs w:val="24"/>
        </w:rPr>
        <w:t xml:space="preserve"> – (UDESC/Lages/SC) – Suplente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DF690A" w:rsidRPr="00DF690A" w:rsidRDefault="00DF690A" w:rsidP="00DF690A">
      <w:pPr>
        <w:jc w:val="both"/>
        <w:rPr>
          <w:sz w:val="24"/>
          <w:szCs w:val="24"/>
        </w:rPr>
      </w:pPr>
    </w:p>
    <w:p w:rsidR="00D97193" w:rsidRPr="00DF690A" w:rsidRDefault="00D97193" w:rsidP="00D97193">
      <w:pPr>
        <w:jc w:val="both"/>
        <w:rPr>
          <w:sz w:val="24"/>
          <w:szCs w:val="24"/>
        </w:rPr>
      </w:pPr>
    </w:p>
    <w:p w:rsidR="00DC1004" w:rsidRPr="00DF690A" w:rsidRDefault="00DC1004" w:rsidP="003A721D">
      <w:pPr>
        <w:rPr>
          <w:sz w:val="24"/>
          <w:szCs w:val="24"/>
        </w:rPr>
      </w:pPr>
    </w:p>
    <w:p w:rsidR="003A721D" w:rsidRPr="00DF690A" w:rsidRDefault="008A2663" w:rsidP="003A721D">
      <w:pPr>
        <w:jc w:val="center"/>
        <w:rPr>
          <w:b/>
          <w:sz w:val="24"/>
          <w:szCs w:val="24"/>
        </w:rPr>
      </w:pPr>
      <w:r w:rsidRPr="00DF690A">
        <w:rPr>
          <w:b/>
          <w:sz w:val="24"/>
          <w:szCs w:val="24"/>
        </w:rPr>
        <w:t xml:space="preserve">João </w:t>
      </w:r>
      <w:proofErr w:type="spellStart"/>
      <w:r w:rsidRPr="00DF690A">
        <w:rPr>
          <w:b/>
          <w:sz w:val="24"/>
          <w:szCs w:val="24"/>
        </w:rPr>
        <w:t>Fert</w:t>
      </w:r>
      <w:proofErr w:type="spellEnd"/>
      <w:r w:rsidRPr="00DF690A">
        <w:rPr>
          <w:b/>
          <w:sz w:val="24"/>
          <w:szCs w:val="24"/>
        </w:rPr>
        <w:t xml:space="preserve"> Neto</w:t>
      </w:r>
    </w:p>
    <w:p w:rsidR="003A721D" w:rsidRPr="00DF690A" w:rsidRDefault="003A721D" w:rsidP="003A721D">
      <w:pPr>
        <w:jc w:val="center"/>
        <w:rPr>
          <w:sz w:val="24"/>
          <w:szCs w:val="24"/>
        </w:rPr>
      </w:pPr>
      <w:r w:rsidRPr="00DF690A">
        <w:rPr>
          <w:sz w:val="24"/>
          <w:szCs w:val="24"/>
        </w:rPr>
        <w:t>Diretor Geral do CAV/UDESC</w:t>
      </w:r>
    </w:p>
    <w:p w:rsidR="00552A65" w:rsidRPr="00E11273" w:rsidRDefault="003420D0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E7817"/>
    <w:rsid w:val="00231337"/>
    <w:rsid w:val="00300445"/>
    <w:rsid w:val="003248CF"/>
    <w:rsid w:val="003420D0"/>
    <w:rsid w:val="003A721D"/>
    <w:rsid w:val="003D2A2B"/>
    <w:rsid w:val="004510B2"/>
    <w:rsid w:val="004902DF"/>
    <w:rsid w:val="004B7D9B"/>
    <w:rsid w:val="00541979"/>
    <w:rsid w:val="005E232C"/>
    <w:rsid w:val="00722F48"/>
    <w:rsid w:val="008A2663"/>
    <w:rsid w:val="008D4F9E"/>
    <w:rsid w:val="00971B73"/>
    <w:rsid w:val="009B5CED"/>
    <w:rsid w:val="00AE5769"/>
    <w:rsid w:val="00B6688D"/>
    <w:rsid w:val="00C50747"/>
    <w:rsid w:val="00C67261"/>
    <w:rsid w:val="00D3557F"/>
    <w:rsid w:val="00D97193"/>
    <w:rsid w:val="00DC1004"/>
    <w:rsid w:val="00DF690A"/>
    <w:rsid w:val="00E11273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38C8-26A9-482B-80F1-525782E4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2015-02-19T16:03:00Z</cp:lastPrinted>
  <dcterms:created xsi:type="dcterms:W3CDTF">2015-02-19T15:58:00Z</dcterms:created>
  <dcterms:modified xsi:type="dcterms:W3CDTF">2015-02-19T16:03:00Z</dcterms:modified>
</cp:coreProperties>
</file>