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270C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40C63">
              <w:rPr>
                <w:rFonts w:ascii="Verdana" w:hAnsi="Verdana"/>
                <w:b/>
                <w:sz w:val="20"/>
              </w:rPr>
              <w:t>039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70C6F">
              <w:rPr>
                <w:rFonts w:ascii="Verdana" w:hAnsi="Verdana"/>
                <w:b/>
                <w:sz w:val="20"/>
              </w:rPr>
              <w:t>18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A40C63">
        <w:rPr>
          <w:rFonts w:ascii="Verdana" w:hAnsi="Verdana"/>
          <w:b/>
          <w:sz w:val="20"/>
          <w:szCs w:val="20"/>
        </w:rPr>
        <w:t>Regeneração natural inicial do componente arbustivo-arbóreo em áreas campestres alto-montanas no Planalto Sul Catarinense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E7D83">
        <w:rPr>
          <w:rFonts w:ascii="Verdana" w:hAnsi="Verdana"/>
          <w:sz w:val="20"/>
          <w:szCs w:val="20"/>
        </w:rPr>
        <w:t>da mestranda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40C63">
        <w:rPr>
          <w:rFonts w:ascii="Verdana" w:hAnsi="Verdana"/>
          <w:sz w:val="20"/>
          <w:szCs w:val="20"/>
        </w:rPr>
        <w:t>JULIANA PIZUTTI DALLABRIDA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A40C63">
        <w:rPr>
          <w:rFonts w:ascii="Verdana" w:hAnsi="Verdana"/>
          <w:sz w:val="20"/>
          <w:szCs w:val="20"/>
        </w:rPr>
        <w:t>23</w:t>
      </w:r>
      <w:r w:rsidR="008452E7">
        <w:rPr>
          <w:rFonts w:ascii="Verdana" w:hAnsi="Verdana"/>
          <w:sz w:val="20"/>
          <w:szCs w:val="20"/>
        </w:rPr>
        <w:t xml:space="preserve">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40C63">
        <w:rPr>
          <w:rFonts w:ascii="Verdana" w:hAnsi="Verdana"/>
          <w:sz w:val="20"/>
          <w:szCs w:val="20"/>
        </w:rPr>
        <w:t>14</w:t>
      </w:r>
      <w:r w:rsidR="008452E7">
        <w:rPr>
          <w:rFonts w:ascii="Verdana" w:hAnsi="Verdana"/>
          <w:sz w:val="20"/>
          <w:szCs w:val="20"/>
        </w:rPr>
        <w:t xml:space="preserve"> horas,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A40C63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A40C63">
        <w:rPr>
          <w:rFonts w:ascii="Verdana" w:hAnsi="Verdana"/>
          <w:sz w:val="20"/>
          <w:szCs w:val="20"/>
        </w:rPr>
        <w:t>ANA CAROLINA DA SILVA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40C63">
        <w:rPr>
          <w:rFonts w:ascii="Verdana" w:hAnsi="Verdana"/>
          <w:sz w:val="20"/>
          <w:szCs w:val="20"/>
        </w:rPr>
        <w:t>ALEXANDRE SIMINSKI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A40C63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A40C63">
        <w:rPr>
          <w:rFonts w:ascii="Verdana" w:hAnsi="Verdana"/>
          <w:sz w:val="20"/>
          <w:szCs w:val="20"/>
        </w:rPr>
        <w:t>ADELAR MANTOVANI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A40C63">
        <w:rPr>
          <w:rFonts w:ascii="Verdana" w:hAnsi="Verdana"/>
          <w:sz w:val="20"/>
          <w:szCs w:val="20"/>
        </w:rPr>
        <w:t>TÁSSIO DRESCH RECH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A40C63">
        <w:rPr>
          <w:rFonts w:ascii="Verdana" w:hAnsi="Verdana"/>
          <w:sz w:val="20"/>
          <w:szCs w:val="20"/>
        </w:rPr>
        <w:t>EPAGRI/</w:t>
      </w:r>
      <w:bookmarkStart w:id="0" w:name="_GoBack"/>
      <w:bookmarkEnd w:id="0"/>
      <w:r w:rsidRPr="00511E95">
        <w:rPr>
          <w:rFonts w:ascii="Verdana" w:hAnsi="Verdana"/>
          <w:sz w:val="20"/>
          <w:szCs w:val="20"/>
        </w:rPr>
        <w:t>Lages/SC) –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70C6F"/>
    <w:rsid w:val="002B2EAA"/>
    <w:rsid w:val="002B749B"/>
    <w:rsid w:val="002D6884"/>
    <w:rsid w:val="003038C9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729D-187F-4AA0-B8C6-3A4D54FF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2016-02-18T19:43:00Z</cp:lastPrinted>
  <dcterms:created xsi:type="dcterms:W3CDTF">2016-02-18T19:40:00Z</dcterms:created>
  <dcterms:modified xsi:type="dcterms:W3CDTF">2016-02-18T19:44:00Z</dcterms:modified>
</cp:coreProperties>
</file>