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A699E">
              <w:rPr>
                <w:rFonts w:ascii="Verdana" w:hAnsi="Verdana"/>
                <w:b/>
                <w:sz w:val="20"/>
              </w:rPr>
              <w:t>077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21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FC0096" w:rsidRDefault="00CA6D90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substituta</w:t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  <w:r w:rsidR="003A699E">
        <w:rPr>
          <w:rFonts w:ascii="Verdana" w:hAnsi="Verdana"/>
          <w:b/>
          <w:i/>
          <w:sz w:val="20"/>
          <w:szCs w:val="20"/>
        </w:rPr>
        <w:t xml:space="preserve">Ariane </w:t>
      </w:r>
      <w:proofErr w:type="spellStart"/>
      <w:r w:rsidR="003A699E">
        <w:rPr>
          <w:rFonts w:ascii="Verdana" w:hAnsi="Verdana"/>
          <w:b/>
          <w:i/>
          <w:sz w:val="20"/>
          <w:szCs w:val="20"/>
        </w:rPr>
        <w:t>Andreola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3A699E">
        <w:rPr>
          <w:rFonts w:ascii="Verdana" w:hAnsi="Verdana"/>
          <w:sz w:val="20"/>
          <w:szCs w:val="20"/>
        </w:rPr>
        <w:t>678527-1-02</w:t>
      </w:r>
      <w:r w:rsidR="00A472B0">
        <w:rPr>
          <w:rFonts w:ascii="Verdana" w:hAnsi="Verdana"/>
          <w:sz w:val="20"/>
          <w:szCs w:val="20"/>
        </w:rPr>
        <w:t>, para lecionar a</w:t>
      </w:r>
      <w:r w:rsidR="00FC009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FC009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FC009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, no </w:t>
      </w:r>
      <w:r w:rsidR="00FC0096">
        <w:rPr>
          <w:rFonts w:ascii="Verdana" w:hAnsi="Verdana"/>
          <w:sz w:val="20"/>
          <w:szCs w:val="20"/>
        </w:rPr>
        <w:t>Curso</w:t>
      </w:r>
      <w:r w:rsidR="00EA19DC">
        <w:rPr>
          <w:rFonts w:ascii="Verdana" w:hAnsi="Verdana"/>
          <w:sz w:val="20"/>
          <w:szCs w:val="20"/>
        </w:rPr>
        <w:t xml:space="preserve"> de </w:t>
      </w:r>
      <w:r w:rsidR="001715C5">
        <w:rPr>
          <w:rFonts w:ascii="Verdana" w:hAnsi="Verdana"/>
          <w:sz w:val="20"/>
          <w:szCs w:val="20"/>
        </w:rPr>
        <w:t xml:space="preserve">Engenharia </w:t>
      </w:r>
      <w:r w:rsidR="003A699E">
        <w:rPr>
          <w:rFonts w:ascii="Verdana" w:hAnsi="Verdana"/>
          <w:sz w:val="20"/>
          <w:szCs w:val="20"/>
        </w:rPr>
        <w:t>Ambiental e Sanitária</w:t>
      </w:r>
      <w:r w:rsidR="001715C5">
        <w:rPr>
          <w:rFonts w:ascii="Verdana" w:hAnsi="Verdana"/>
          <w:sz w:val="20"/>
          <w:szCs w:val="20"/>
        </w:rPr>
        <w:t>:</w:t>
      </w:r>
    </w:p>
    <w:p w:rsidR="00FC0096" w:rsidRDefault="00FC0096" w:rsidP="00FC009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FC0096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GESTÃO DE BACIAS HIDROGRÁFICAS</w:t>
      </w:r>
    </w:p>
    <w:p w:rsidR="00A472B0" w:rsidRDefault="00A472B0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3A699E">
        <w:rPr>
          <w:rFonts w:ascii="Verdana" w:hAnsi="Verdana"/>
          <w:b/>
          <w:i/>
          <w:sz w:val="20"/>
          <w:szCs w:val="20"/>
        </w:rPr>
        <w:t>PLANEJAMENTO E GESTÃO</w:t>
      </w:r>
    </w:p>
    <w:p w:rsidR="00FC0096" w:rsidRDefault="00FC0096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PROTEÇÃO E RECUPERAÇÃO AMBIENTAL</w:t>
      </w:r>
      <w:bookmarkStart w:id="0" w:name="_GoBack"/>
      <w:bookmarkEnd w:id="0"/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125EB3"/>
    <w:rsid w:val="001318DB"/>
    <w:rsid w:val="00150AAF"/>
    <w:rsid w:val="00152660"/>
    <w:rsid w:val="00162CF9"/>
    <w:rsid w:val="00166A8C"/>
    <w:rsid w:val="001715C5"/>
    <w:rsid w:val="001B1F2D"/>
    <w:rsid w:val="001C5016"/>
    <w:rsid w:val="002033CC"/>
    <w:rsid w:val="00215533"/>
    <w:rsid w:val="002B749B"/>
    <w:rsid w:val="002D6884"/>
    <w:rsid w:val="002E072C"/>
    <w:rsid w:val="002F341F"/>
    <w:rsid w:val="003038C9"/>
    <w:rsid w:val="00326ABA"/>
    <w:rsid w:val="00340CD6"/>
    <w:rsid w:val="00341743"/>
    <w:rsid w:val="00345EA4"/>
    <w:rsid w:val="00353C31"/>
    <w:rsid w:val="00376A7F"/>
    <w:rsid w:val="003A699E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2125E"/>
    <w:rsid w:val="00C465E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3A22-37E9-4DC1-AA47-44DBE81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2016-03-21T19:52:00Z</cp:lastPrinted>
  <dcterms:created xsi:type="dcterms:W3CDTF">2016-03-21T16:42:00Z</dcterms:created>
  <dcterms:modified xsi:type="dcterms:W3CDTF">2016-03-21T19:52:00Z</dcterms:modified>
</cp:coreProperties>
</file>