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F0403C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E64C6E">
              <w:rPr>
                <w:rFonts w:ascii="Verdana" w:hAnsi="Verdana"/>
                <w:b/>
                <w:sz w:val="20"/>
              </w:rPr>
              <w:t>090</w:t>
            </w:r>
            <w:r w:rsidR="00C341AF">
              <w:rPr>
                <w:rFonts w:ascii="Verdana" w:hAnsi="Verdana"/>
                <w:b/>
                <w:sz w:val="20"/>
              </w:rPr>
              <w:t>/2017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F0403C">
              <w:rPr>
                <w:rFonts w:ascii="Verdana" w:hAnsi="Verdana"/>
                <w:b/>
                <w:sz w:val="20"/>
              </w:rPr>
              <w:t>15/03</w:t>
            </w:r>
            <w:r w:rsidR="00867CB7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E64C6E">
        <w:rPr>
          <w:rFonts w:ascii="Verdana" w:hAnsi="Verdana"/>
          <w:b/>
          <w:sz w:val="20"/>
          <w:szCs w:val="20"/>
        </w:rPr>
        <w:t xml:space="preserve">Parâmetros genéticos e fenotípicos da mosca-da-fruta-sul-americana </w:t>
      </w:r>
      <w:proofErr w:type="spellStart"/>
      <w:r w:rsidR="00E64C6E" w:rsidRPr="00E64C6E">
        <w:rPr>
          <w:rFonts w:ascii="Verdana" w:hAnsi="Verdana"/>
          <w:b/>
          <w:i/>
          <w:sz w:val="20"/>
          <w:szCs w:val="20"/>
        </w:rPr>
        <w:t>Anastrepha</w:t>
      </w:r>
      <w:proofErr w:type="spellEnd"/>
      <w:r w:rsidR="00E64C6E" w:rsidRPr="00E64C6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E64C6E" w:rsidRPr="00E64C6E">
        <w:rPr>
          <w:rFonts w:ascii="Verdana" w:hAnsi="Verdana"/>
          <w:b/>
          <w:i/>
          <w:sz w:val="20"/>
          <w:szCs w:val="20"/>
        </w:rPr>
        <w:t>fraterculus</w:t>
      </w:r>
      <w:proofErr w:type="spellEnd"/>
      <w:r w:rsidR="00F0403C">
        <w:rPr>
          <w:rFonts w:ascii="Verdana" w:hAnsi="Verdana"/>
          <w:b/>
          <w:sz w:val="20"/>
          <w:szCs w:val="20"/>
        </w:rPr>
        <w:t xml:space="preserve">”, </w:t>
      </w:r>
      <w:r w:rsidR="00CA5166">
        <w:rPr>
          <w:rFonts w:ascii="Verdana" w:hAnsi="Verdana"/>
          <w:sz w:val="20"/>
          <w:szCs w:val="20"/>
        </w:rPr>
        <w:t xml:space="preserve">da doutoranda </w:t>
      </w:r>
      <w:r w:rsidR="00E64C6E">
        <w:rPr>
          <w:rFonts w:ascii="Verdana" w:hAnsi="Verdana"/>
          <w:sz w:val="20"/>
          <w:szCs w:val="20"/>
        </w:rPr>
        <w:t>SABRINA CRISTINA CORRÊA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E64C6E">
        <w:rPr>
          <w:rFonts w:ascii="Verdana" w:hAnsi="Verdana"/>
          <w:sz w:val="20"/>
          <w:szCs w:val="20"/>
        </w:rPr>
        <w:t>27</w:t>
      </w:r>
      <w:r w:rsidR="00F0403C">
        <w:rPr>
          <w:rFonts w:ascii="Verdana" w:hAnsi="Verdana"/>
          <w:sz w:val="20"/>
          <w:szCs w:val="20"/>
        </w:rPr>
        <w:t xml:space="preserve"> de abril </w:t>
      </w:r>
      <w:r w:rsidR="00C341AF">
        <w:rPr>
          <w:rFonts w:ascii="Verdana" w:hAnsi="Verdana"/>
          <w:sz w:val="20"/>
          <w:szCs w:val="20"/>
        </w:rPr>
        <w:t>de 2017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845FDB">
        <w:rPr>
          <w:rFonts w:ascii="Verdana" w:hAnsi="Verdana"/>
          <w:sz w:val="20"/>
          <w:szCs w:val="20"/>
        </w:rPr>
        <w:t>14</w:t>
      </w:r>
      <w:r w:rsidR="00867CB7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E64C6E">
        <w:rPr>
          <w:rFonts w:ascii="Verdana" w:hAnsi="Verdana"/>
          <w:sz w:val="20"/>
          <w:szCs w:val="20"/>
        </w:rPr>
        <w:t>JEFFERSON LUÍS MEIRELLES COIMBRA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CA5166">
        <w:rPr>
          <w:rFonts w:ascii="Verdana" w:hAnsi="Verdana"/>
          <w:sz w:val="20"/>
          <w:szCs w:val="20"/>
        </w:rPr>
        <w:t>UDESC/Lages/SC</w:t>
      </w:r>
      <w:r w:rsidRPr="001955BF">
        <w:rPr>
          <w:rFonts w:ascii="Verdana" w:hAnsi="Verdana"/>
          <w:sz w:val="20"/>
          <w:szCs w:val="20"/>
        </w:rPr>
        <w:t>) – Presidente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E64C6E">
        <w:rPr>
          <w:rFonts w:ascii="Verdana" w:hAnsi="Verdana"/>
          <w:sz w:val="20"/>
          <w:szCs w:val="20"/>
        </w:rPr>
        <w:t>ADALÉCIO KOVALESKI</w:t>
      </w:r>
      <w:r w:rsidR="00C341AF">
        <w:rPr>
          <w:rFonts w:ascii="Verdana" w:hAnsi="Verdana"/>
          <w:sz w:val="20"/>
          <w:szCs w:val="20"/>
        </w:rPr>
        <w:t xml:space="preserve"> </w:t>
      </w:r>
      <w:r w:rsidRPr="001955BF">
        <w:rPr>
          <w:rFonts w:ascii="Verdana" w:hAnsi="Verdana"/>
          <w:sz w:val="20"/>
          <w:szCs w:val="20"/>
        </w:rPr>
        <w:t>– (</w:t>
      </w:r>
      <w:r w:rsidR="00E64C6E">
        <w:rPr>
          <w:rFonts w:ascii="Verdana" w:hAnsi="Verdana"/>
          <w:sz w:val="20"/>
          <w:szCs w:val="20"/>
        </w:rPr>
        <w:t>EMBRAPA Uva e Vinho/Vacaria/RS</w:t>
      </w:r>
      <w:r>
        <w:rPr>
          <w:rFonts w:ascii="Verdana" w:hAnsi="Verdana"/>
          <w:sz w:val="20"/>
          <w:szCs w:val="20"/>
        </w:rPr>
        <w:t xml:space="preserve">) – </w:t>
      </w:r>
      <w:r w:rsidR="00EE4A13">
        <w:rPr>
          <w:rFonts w:ascii="Verdana" w:hAnsi="Verdana"/>
          <w:sz w:val="20"/>
          <w:szCs w:val="20"/>
        </w:rPr>
        <w:t>Membro</w:t>
      </w:r>
      <w:r w:rsidR="00C341AF">
        <w:rPr>
          <w:rFonts w:ascii="Verdana" w:hAnsi="Verdana"/>
          <w:sz w:val="20"/>
          <w:szCs w:val="20"/>
        </w:rPr>
        <w:t xml:space="preserve"> externo</w:t>
      </w:r>
    </w:p>
    <w:p w:rsidR="00EE4A13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>.</w:t>
      </w:r>
      <w:r w:rsidR="00C341AF">
        <w:rPr>
          <w:rFonts w:ascii="Verdana" w:hAnsi="Verdana"/>
          <w:sz w:val="20"/>
          <w:szCs w:val="20"/>
        </w:rPr>
        <w:t xml:space="preserve"> </w:t>
      </w:r>
      <w:r w:rsidR="00E64C6E">
        <w:rPr>
          <w:rFonts w:ascii="Verdana" w:hAnsi="Verdana"/>
          <w:sz w:val="20"/>
          <w:szCs w:val="20"/>
        </w:rPr>
        <w:t>CRISTIANO JOÃO ARIOLI</w:t>
      </w:r>
      <w:r w:rsidR="00C341AF">
        <w:rPr>
          <w:rFonts w:ascii="Verdana" w:hAnsi="Verdana"/>
          <w:sz w:val="20"/>
          <w:szCs w:val="20"/>
        </w:rPr>
        <w:t xml:space="preserve"> </w:t>
      </w:r>
      <w:r w:rsidR="00EE4A13">
        <w:rPr>
          <w:rFonts w:ascii="Verdana" w:hAnsi="Verdana"/>
          <w:sz w:val="20"/>
          <w:szCs w:val="20"/>
        </w:rPr>
        <w:t>– (</w:t>
      </w:r>
      <w:r w:rsidR="00CA5166">
        <w:rPr>
          <w:rFonts w:ascii="Verdana" w:hAnsi="Verdana"/>
          <w:sz w:val="20"/>
          <w:szCs w:val="20"/>
        </w:rPr>
        <w:t>EPAGRI/São Joaquim/SC</w:t>
      </w:r>
      <w:r w:rsidR="00EE4A13">
        <w:rPr>
          <w:rFonts w:ascii="Verdana" w:hAnsi="Verdana"/>
          <w:sz w:val="20"/>
          <w:szCs w:val="20"/>
        </w:rPr>
        <w:t xml:space="preserve">) – </w:t>
      </w:r>
      <w:r>
        <w:rPr>
          <w:rFonts w:ascii="Verdana" w:hAnsi="Verdana"/>
          <w:sz w:val="20"/>
          <w:szCs w:val="20"/>
        </w:rPr>
        <w:t>Membro</w:t>
      </w:r>
      <w:r w:rsidR="00845FDB">
        <w:rPr>
          <w:rFonts w:ascii="Verdana" w:hAnsi="Verdana"/>
          <w:sz w:val="20"/>
          <w:szCs w:val="20"/>
        </w:rPr>
        <w:t xml:space="preserve"> </w:t>
      </w:r>
      <w:r w:rsidR="00CA5166">
        <w:rPr>
          <w:rFonts w:ascii="Verdana" w:hAnsi="Verdana"/>
          <w:sz w:val="20"/>
          <w:szCs w:val="20"/>
        </w:rPr>
        <w:t>externo</w:t>
      </w:r>
    </w:p>
    <w:p w:rsidR="003B509B" w:rsidRDefault="003B509B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64C6E">
        <w:rPr>
          <w:rFonts w:ascii="Verdana" w:hAnsi="Verdana"/>
          <w:sz w:val="20"/>
          <w:szCs w:val="20"/>
        </w:rPr>
        <w:t>ALTAMIR FREDERICO GUIDOLIN</w:t>
      </w:r>
      <w:r>
        <w:rPr>
          <w:rFonts w:ascii="Verdana" w:hAnsi="Verdana"/>
          <w:sz w:val="20"/>
          <w:szCs w:val="20"/>
        </w:rPr>
        <w:t xml:space="preserve"> – (</w:t>
      </w:r>
      <w:r w:rsidR="00845FDB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C341AF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867CB7">
        <w:rPr>
          <w:rFonts w:ascii="Verdana" w:hAnsi="Verdana"/>
          <w:sz w:val="20"/>
          <w:szCs w:val="20"/>
        </w:rPr>
        <w:t>Membro</w:t>
      </w:r>
    </w:p>
    <w:p w:rsidR="00CA5166" w:rsidRDefault="00CA5166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E64C6E">
        <w:rPr>
          <w:rFonts w:ascii="Verdana" w:hAnsi="Verdana"/>
          <w:sz w:val="20"/>
          <w:szCs w:val="20"/>
        </w:rPr>
        <w:t>MARI INÊS CARISSIMI BOFF</w:t>
      </w:r>
      <w:r>
        <w:rPr>
          <w:rFonts w:ascii="Verdana" w:hAnsi="Verdana"/>
          <w:sz w:val="20"/>
          <w:szCs w:val="20"/>
        </w:rPr>
        <w:t xml:space="preserve"> – (UDESC/Lages/SC) - </w:t>
      </w:r>
      <w:r w:rsidR="00E64C6E">
        <w:rPr>
          <w:rFonts w:ascii="Verdana" w:hAnsi="Verdana"/>
          <w:sz w:val="20"/>
          <w:szCs w:val="20"/>
        </w:rPr>
        <w:t>Suplente</w:t>
      </w:r>
      <w:bookmarkStart w:id="0" w:name="_GoBack"/>
      <w:bookmarkEnd w:id="0"/>
    </w:p>
    <w:p w:rsidR="00ED6408" w:rsidRDefault="00ED6408" w:rsidP="00A62436">
      <w:pPr>
        <w:jc w:val="both"/>
        <w:rPr>
          <w:sz w:val="24"/>
          <w:szCs w:val="24"/>
        </w:rPr>
      </w:pPr>
    </w:p>
    <w:p w:rsidR="007333CB" w:rsidRDefault="007333CB" w:rsidP="00A62436">
      <w:pPr>
        <w:jc w:val="both"/>
        <w:rPr>
          <w:rFonts w:ascii="Verdana" w:hAnsi="Verdana"/>
          <w:sz w:val="20"/>
          <w:szCs w:val="20"/>
        </w:rPr>
      </w:pPr>
    </w:p>
    <w:p w:rsidR="00C35BE4" w:rsidRDefault="00C35BE4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56C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525B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6602C"/>
    <w:rsid w:val="00371083"/>
    <w:rsid w:val="003B509B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333CB"/>
    <w:rsid w:val="00762AB2"/>
    <w:rsid w:val="0076713C"/>
    <w:rsid w:val="00781581"/>
    <w:rsid w:val="007E61FE"/>
    <w:rsid w:val="00803453"/>
    <w:rsid w:val="00804ECC"/>
    <w:rsid w:val="00831B9D"/>
    <w:rsid w:val="008350FA"/>
    <w:rsid w:val="008376D6"/>
    <w:rsid w:val="00845FDB"/>
    <w:rsid w:val="00867CB7"/>
    <w:rsid w:val="008D64AF"/>
    <w:rsid w:val="00934697"/>
    <w:rsid w:val="00956FE9"/>
    <w:rsid w:val="009A319A"/>
    <w:rsid w:val="009E163B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AE2C5B"/>
    <w:rsid w:val="00B015A0"/>
    <w:rsid w:val="00B10775"/>
    <w:rsid w:val="00B247E3"/>
    <w:rsid w:val="00B56079"/>
    <w:rsid w:val="00B62B05"/>
    <w:rsid w:val="00B7440D"/>
    <w:rsid w:val="00B7545E"/>
    <w:rsid w:val="00B91567"/>
    <w:rsid w:val="00BA3377"/>
    <w:rsid w:val="00BA764C"/>
    <w:rsid w:val="00BB0D89"/>
    <w:rsid w:val="00BC5057"/>
    <w:rsid w:val="00BC71EA"/>
    <w:rsid w:val="00BE2EAF"/>
    <w:rsid w:val="00BE3505"/>
    <w:rsid w:val="00C1274D"/>
    <w:rsid w:val="00C20078"/>
    <w:rsid w:val="00C341AF"/>
    <w:rsid w:val="00C35BE4"/>
    <w:rsid w:val="00C465E2"/>
    <w:rsid w:val="00CA5166"/>
    <w:rsid w:val="00CA6417"/>
    <w:rsid w:val="00CD3B82"/>
    <w:rsid w:val="00CF0B24"/>
    <w:rsid w:val="00D0524F"/>
    <w:rsid w:val="00D25C39"/>
    <w:rsid w:val="00D4285D"/>
    <w:rsid w:val="00D65CB1"/>
    <w:rsid w:val="00D91A46"/>
    <w:rsid w:val="00E02692"/>
    <w:rsid w:val="00E117D2"/>
    <w:rsid w:val="00E409E0"/>
    <w:rsid w:val="00E435F4"/>
    <w:rsid w:val="00E44F8F"/>
    <w:rsid w:val="00E52214"/>
    <w:rsid w:val="00E56199"/>
    <w:rsid w:val="00E64C6E"/>
    <w:rsid w:val="00E7236E"/>
    <w:rsid w:val="00E839F4"/>
    <w:rsid w:val="00E94027"/>
    <w:rsid w:val="00E96C9F"/>
    <w:rsid w:val="00EA3917"/>
    <w:rsid w:val="00EB1E02"/>
    <w:rsid w:val="00ED6408"/>
    <w:rsid w:val="00EE0198"/>
    <w:rsid w:val="00EE4A13"/>
    <w:rsid w:val="00EF0791"/>
    <w:rsid w:val="00EF5849"/>
    <w:rsid w:val="00F0403C"/>
    <w:rsid w:val="00F06EDB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03759-848B-49F6-929E-33906021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2017-03-15T17:18:00Z</cp:lastPrinted>
  <dcterms:created xsi:type="dcterms:W3CDTF">2017-03-15T17:14:00Z</dcterms:created>
  <dcterms:modified xsi:type="dcterms:W3CDTF">2017-03-15T17:19:00Z</dcterms:modified>
</cp:coreProperties>
</file>