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D5E8C37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3048">
              <w:rPr>
                <w:rFonts w:ascii="Verdana" w:hAnsi="Verdana"/>
                <w:b/>
                <w:sz w:val="20"/>
              </w:rPr>
              <w:t>103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00519">
              <w:rPr>
                <w:rFonts w:ascii="Verdana" w:hAnsi="Verdana"/>
                <w:b/>
                <w:sz w:val="20"/>
              </w:rPr>
              <w:t>21</w:t>
            </w:r>
            <w:r w:rsidR="00253048">
              <w:rPr>
                <w:rFonts w:ascii="Verdana" w:hAnsi="Verdana"/>
                <w:b/>
                <w:sz w:val="20"/>
              </w:rPr>
              <w:t>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5B4B05B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53048">
        <w:rPr>
          <w:rFonts w:ascii="Verdana" w:hAnsi="Verdana"/>
          <w:b/>
          <w:sz w:val="20"/>
          <w:szCs w:val="20"/>
        </w:rPr>
        <w:t>Difusão de potássio, alterações químicas e desenvolvimento inicial do milho nas adjacências dos grânulos cloreto de potássio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253048">
        <w:rPr>
          <w:rFonts w:ascii="Verdana" w:hAnsi="Verdana"/>
          <w:sz w:val="20"/>
          <w:szCs w:val="20"/>
        </w:rPr>
        <w:t>o</w:t>
      </w:r>
      <w:r w:rsidR="00830B25">
        <w:rPr>
          <w:rFonts w:ascii="Verdana" w:hAnsi="Verdana"/>
          <w:sz w:val="20"/>
          <w:szCs w:val="20"/>
        </w:rPr>
        <w:t xml:space="preserve"> </w:t>
      </w:r>
      <w:r w:rsidR="0025304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253048">
        <w:rPr>
          <w:rFonts w:ascii="Verdana" w:hAnsi="Verdana"/>
          <w:sz w:val="20"/>
          <w:szCs w:val="20"/>
        </w:rPr>
        <w:t>SULIAN JUNKES DAL MOLIN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53048">
        <w:rPr>
          <w:rFonts w:ascii="Verdana" w:hAnsi="Verdana"/>
          <w:sz w:val="20"/>
          <w:szCs w:val="20"/>
        </w:rPr>
        <w:t>24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253048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6A1FB5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53048">
        <w:rPr>
          <w:rFonts w:ascii="Verdana" w:hAnsi="Verdana"/>
          <w:sz w:val="20"/>
          <w:szCs w:val="20"/>
        </w:rPr>
        <w:t>PAULO ROBERTO ERNANI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5D7FAE54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830B2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VINICIUS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DE MELO BENITES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EMBRAPA Solos/Rio de Janeiro/RJ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595A6DD1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700519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7CDD277C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253048">
        <w:rPr>
          <w:rFonts w:ascii="Verdana" w:hAnsi="Verdana"/>
          <w:sz w:val="20"/>
          <w:szCs w:val="20"/>
        </w:rPr>
        <w:t>DENNIS GOSS DE SOUZA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58282F01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PAULO CEZAR CASSOL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E834-3D18-4BA9-B9FE-11079F21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2018-03-21T16:28:00Z</cp:lastPrinted>
  <dcterms:created xsi:type="dcterms:W3CDTF">2018-03-21T16:21:00Z</dcterms:created>
  <dcterms:modified xsi:type="dcterms:W3CDTF">2018-03-21T16:28:00Z</dcterms:modified>
</cp:coreProperties>
</file>