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58667C" w:rsidR="00733576" w:rsidRPr="00733576" w:rsidRDefault="00733576" w:rsidP="00CB5AB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5EF0">
              <w:rPr>
                <w:rFonts w:ascii="Verdana" w:hAnsi="Verdana"/>
                <w:b/>
                <w:sz w:val="20"/>
              </w:rPr>
              <w:t>111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65EF0">
              <w:rPr>
                <w:rFonts w:ascii="Verdana" w:hAnsi="Verdana"/>
                <w:b/>
                <w:sz w:val="20"/>
              </w:rPr>
              <w:t>06/04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961EE5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765EF0">
        <w:rPr>
          <w:rFonts w:ascii="Verdana" w:hAnsi="Verdana"/>
          <w:b/>
          <w:sz w:val="20"/>
          <w:szCs w:val="20"/>
        </w:rPr>
        <w:t>Avaliação tecnológica de emendas por entalhes múltiplos reforçadas com fibras para madeira laminada colada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765EF0">
        <w:rPr>
          <w:rFonts w:ascii="Verdana" w:hAnsi="Verdana"/>
          <w:sz w:val="20"/>
          <w:szCs w:val="20"/>
        </w:rPr>
        <w:t>CLEIDE BEATRIZ BOURSCHEID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 xml:space="preserve">28 de abril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65EF0">
        <w:rPr>
          <w:rFonts w:ascii="Verdana" w:hAnsi="Verdana"/>
          <w:sz w:val="20"/>
          <w:szCs w:val="20"/>
        </w:rPr>
        <w:t>14</w:t>
      </w:r>
      <w:r w:rsidR="00CB5AB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23B5645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765EF0">
        <w:rPr>
          <w:rFonts w:ascii="Verdana" w:hAnsi="Verdana"/>
          <w:sz w:val="20"/>
          <w:szCs w:val="20"/>
        </w:rPr>
        <w:t>RODRIGO FIGUEIREDO TEREZO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0C87AA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65EF0">
        <w:rPr>
          <w:rFonts w:ascii="Verdana" w:hAnsi="Verdana"/>
          <w:sz w:val="20"/>
          <w:szCs w:val="20"/>
        </w:rPr>
        <w:t>ANTONIO LUDOVICO BERALDO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65EF0">
        <w:rPr>
          <w:rFonts w:ascii="Verdana" w:hAnsi="Verdana"/>
          <w:sz w:val="20"/>
          <w:szCs w:val="20"/>
        </w:rPr>
        <w:t>UNICAMP/Campinas/SP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FF5BEC9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5EF0">
        <w:rPr>
          <w:rFonts w:ascii="Verdana" w:hAnsi="Verdana"/>
          <w:sz w:val="20"/>
          <w:szCs w:val="20"/>
        </w:rPr>
        <w:t>ALEXSANDRO BAYESTORFF DA CUNHA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3983B29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5EF0">
        <w:rPr>
          <w:rFonts w:ascii="Verdana" w:hAnsi="Verdana"/>
          <w:sz w:val="20"/>
          <w:szCs w:val="20"/>
        </w:rPr>
        <w:t>JEAN ALBERTO SAMPIETRO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C45-B03C-453B-A001-12506AC3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2017-04-06T13:35:00Z</cp:lastPrinted>
  <dcterms:created xsi:type="dcterms:W3CDTF">2017-04-06T13:32:00Z</dcterms:created>
  <dcterms:modified xsi:type="dcterms:W3CDTF">2017-04-06T13:35:00Z</dcterms:modified>
</cp:coreProperties>
</file>