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8A42E3">
              <w:rPr>
                <w:rFonts w:ascii="Verdana" w:hAnsi="Verdana"/>
                <w:b/>
                <w:sz w:val="20"/>
              </w:rPr>
              <w:t>146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461C52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8A42E3">
        <w:rPr>
          <w:rFonts w:ascii="Verdana" w:hAnsi="Verdana"/>
          <w:b/>
          <w:i/>
          <w:sz w:val="20"/>
          <w:szCs w:val="20"/>
        </w:rPr>
        <w:t>Thiago Luís da Silva Castro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8A42E3">
        <w:rPr>
          <w:rFonts w:ascii="Verdana" w:hAnsi="Verdana"/>
          <w:sz w:val="20"/>
          <w:szCs w:val="20"/>
        </w:rPr>
        <w:t>968764-5-01</w:t>
      </w:r>
      <w:r w:rsidR="00A472B0">
        <w:rPr>
          <w:rFonts w:ascii="Verdana" w:hAnsi="Verdana"/>
          <w:sz w:val="20"/>
          <w:szCs w:val="20"/>
        </w:rPr>
        <w:t>, para lecionar a seguinte disciplina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8A42E3" w:rsidP="00D270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Educação Física Curricular I </w:t>
            </w:r>
          </w:p>
        </w:tc>
        <w:tc>
          <w:tcPr>
            <w:tcW w:w="4388" w:type="dxa"/>
          </w:tcPr>
          <w:p w:rsidR="002163F5" w:rsidRPr="002163F5" w:rsidRDefault="008A42E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D27099" w:rsidRPr="002163F5" w:rsidTr="00C83F4E">
        <w:tc>
          <w:tcPr>
            <w:tcW w:w="4521" w:type="dxa"/>
          </w:tcPr>
          <w:p w:rsidR="00D27099" w:rsidRDefault="00D27099" w:rsidP="00D270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Educação Física Curricular II</w:t>
            </w:r>
          </w:p>
        </w:tc>
        <w:tc>
          <w:tcPr>
            <w:tcW w:w="4388" w:type="dxa"/>
          </w:tcPr>
          <w:p w:rsidR="00D27099" w:rsidRDefault="00D2709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A42E3" w:rsidRDefault="008A42E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4DCE"/>
    <w:rsid w:val="00CA6D90"/>
    <w:rsid w:val="00CD3B82"/>
    <w:rsid w:val="00CE7577"/>
    <w:rsid w:val="00CF0B24"/>
    <w:rsid w:val="00D13DF2"/>
    <w:rsid w:val="00D27099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0CE6-98A4-4490-9DB9-DB565074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2017-05-02T14:37:00Z</cp:lastPrinted>
  <dcterms:created xsi:type="dcterms:W3CDTF">2017-05-02T13:30:00Z</dcterms:created>
  <dcterms:modified xsi:type="dcterms:W3CDTF">2017-05-02T14:37:00Z</dcterms:modified>
</cp:coreProperties>
</file>