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D65A7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169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10</w:t>
            </w:r>
            <w:r w:rsidR="004F11A4">
              <w:rPr>
                <w:b/>
                <w:szCs w:val="24"/>
              </w:rPr>
              <w:t>/07/20</w:t>
            </w:r>
            <w:r w:rsidR="008A2663" w:rsidRPr="00115F38">
              <w:rPr>
                <w:b/>
                <w:szCs w:val="24"/>
              </w:rPr>
              <w:t>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6C54C4" w:rsidRDefault="006C54C4" w:rsidP="00115F38">
      <w:pPr>
        <w:rPr>
          <w:sz w:val="24"/>
        </w:rPr>
      </w:pPr>
    </w:p>
    <w:p w:rsidR="00D65A75" w:rsidRPr="00230C11" w:rsidRDefault="00D65A75" w:rsidP="00115F38">
      <w:pPr>
        <w:rPr>
          <w:sz w:val="24"/>
          <w:szCs w:val="24"/>
        </w:rPr>
      </w:pPr>
    </w:p>
    <w:p w:rsidR="00115F38" w:rsidRPr="00115F38" w:rsidRDefault="006C54C4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DESIGNA </w:t>
      </w:r>
      <w:r w:rsidR="00D65A75">
        <w:rPr>
          <w:b/>
          <w:sz w:val="24"/>
          <w:szCs w:val="24"/>
        </w:rPr>
        <w:t>COMISSÃO – LEVANTAMENTO PATRIMONIAL DO CAV.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B6688D" w:rsidRPr="009255D2" w:rsidRDefault="00B6688D" w:rsidP="00B6688D">
      <w:pPr>
        <w:jc w:val="both"/>
        <w:rPr>
          <w:sz w:val="28"/>
          <w:szCs w:val="28"/>
        </w:rPr>
      </w:pPr>
    </w:p>
    <w:p w:rsidR="00B6688D" w:rsidRPr="00BF2EEA" w:rsidRDefault="00B6688D" w:rsidP="006C54C4">
      <w:pPr>
        <w:spacing w:line="276" w:lineRule="auto"/>
        <w:jc w:val="both"/>
        <w:rPr>
          <w:sz w:val="24"/>
          <w:szCs w:val="24"/>
        </w:rPr>
      </w:pPr>
    </w:p>
    <w:p w:rsidR="006C54C4" w:rsidRDefault="00B6688D" w:rsidP="006C54C4">
      <w:pPr>
        <w:spacing w:line="276" w:lineRule="auto"/>
        <w:jc w:val="both"/>
        <w:rPr>
          <w:sz w:val="24"/>
          <w:szCs w:val="24"/>
        </w:rPr>
      </w:pPr>
      <w:r w:rsidRPr="00BF2EEA">
        <w:rPr>
          <w:sz w:val="24"/>
          <w:szCs w:val="24"/>
        </w:rPr>
        <w:t xml:space="preserve">1 – </w:t>
      </w:r>
      <w:r w:rsidR="006C54C4">
        <w:rPr>
          <w:sz w:val="24"/>
          <w:szCs w:val="24"/>
        </w:rPr>
        <w:t xml:space="preserve">Designar </w:t>
      </w:r>
      <w:r w:rsidR="00D65A75">
        <w:rPr>
          <w:sz w:val="24"/>
          <w:szCs w:val="24"/>
        </w:rPr>
        <w:t xml:space="preserve">os abaixo relacionados para comporem a Comissão encarregada de proceder ao levantamento patrimonial do </w:t>
      </w:r>
      <w:r w:rsidR="006C54C4">
        <w:rPr>
          <w:sz w:val="24"/>
          <w:szCs w:val="24"/>
        </w:rPr>
        <w:t>Centro de Ciência</w:t>
      </w:r>
      <w:r w:rsidR="00D65A75">
        <w:rPr>
          <w:sz w:val="24"/>
          <w:szCs w:val="24"/>
        </w:rPr>
        <w:t xml:space="preserve">s </w:t>
      </w:r>
      <w:proofErr w:type="spellStart"/>
      <w:r w:rsidR="00D65A75">
        <w:rPr>
          <w:sz w:val="24"/>
          <w:szCs w:val="24"/>
        </w:rPr>
        <w:t>Agroveterinárias</w:t>
      </w:r>
      <w:proofErr w:type="spellEnd"/>
      <w:r w:rsidR="00D65A75">
        <w:rPr>
          <w:sz w:val="24"/>
          <w:szCs w:val="24"/>
        </w:rPr>
        <w:t xml:space="preserve"> – CAV/UDESC:</w:t>
      </w:r>
    </w:p>
    <w:p w:rsidR="00A34CCA" w:rsidRDefault="00A34CCA" w:rsidP="006C54C4">
      <w:pPr>
        <w:spacing w:line="276" w:lineRule="auto"/>
        <w:jc w:val="both"/>
        <w:rPr>
          <w:sz w:val="24"/>
          <w:szCs w:val="24"/>
        </w:rPr>
      </w:pPr>
    </w:p>
    <w:p w:rsidR="00D65A75" w:rsidRDefault="00A34CCA" w:rsidP="006C54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Presidente:</w:t>
      </w:r>
    </w:p>
    <w:p w:rsidR="00D65A75" w:rsidRPr="00A34CCA" w:rsidRDefault="00D65A75" w:rsidP="006C54C4">
      <w:pPr>
        <w:spacing w:line="276" w:lineRule="auto"/>
        <w:jc w:val="both"/>
        <w:rPr>
          <w:b/>
          <w:i/>
          <w:sz w:val="24"/>
          <w:szCs w:val="24"/>
        </w:rPr>
      </w:pPr>
      <w:r w:rsidRPr="00A34CCA">
        <w:rPr>
          <w:b/>
          <w:i/>
          <w:sz w:val="24"/>
          <w:szCs w:val="24"/>
        </w:rPr>
        <w:t>Téc. Nívio Roberto Lins Fernandes – matrícula nº 315490-4-01</w:t>
      </w:r>
    </w:p>
    <w:p w:rsidR="00A34CCA" w:rsidRDefault="00A34CCA" w:rsidP="006C54C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Membros:</w:t>
      </w:r>
    </w:p>
    <w:p w:rsidR="00D65A75" w:rsidRPr="00A34CCA" w:rsidRDefault="00D65A75" w:rsidP="006C54C4">
      <w:pPr>
        <w:spacing w:line="276" w:lineRule="auto"/>
        <w:jc w:val="both"/>
        <w:rPr>
          <w:b/>
          <w:i/>
          <w:sz w:val="24"/>
          <w:szCs w:val="24"/>
        </w:rPr>
      </w:pPr>
      <w:r w:rsidRPr="00A34CCA">
        <w:rPr>
          <w:b/>
          <w:i/>
          <w:sz w:val="24"/>
          <w:szCs w:val="24"/>
        </w:rPr>
        <w:t xml:space="preserve">Téc. </w:t>
      </w:r>
      <w:proofErr w:type="spellStart"/>
      <w:r w:rsidRPr="00A34CCA">
        <w:rPr>
          <w:b/>
          <w:i/>
          <w:sz w:val="24"/>
          <w:szCs w:val="24"/>
        </w:rPr>
        <w:t>Osval</w:t>
      </w:r>
      <w:proofErr w:type="spellEnd"/>
      <w:r w:rsidRPr="00A34CCA">
        <w:rPr>
          <w:b/>
          <w:i/>
          <w:sz w:val="24"/>
          <w:szCs w:val="24"/>
        </w:rPr>
        <w:t xml:space="preserve"> Borges de Oliveira Júnior – matrícula nº 921142-0-01</w:t>
      </w:r>
    </w:p>
    <w:p w:rsidR="00D65A75" w:rsidRPr="00A34CCA" w:rsidRDefault="00D65A75" w:rsidP="006C54C4">
      <w:pPr>
        <w:spacing w:line="276" w:lineRule="auto"/>
        <w:jc w:val="both"/>
        <w:rPr>
          <w:b/>
          <w:i/>
          <w:sz w:val="24"/>
          <w:szCs w:val="24"/>
        </w:rPr>
      </w:pPr>
      <w:r w:rsidRPr="00A34CCA">
        <w:rPr>
          <w:b/>
          <w:i/>
          <w:sz w:val="24"/>
          <w:szCs w:val="24"/>
        </w:rPr>
        <w:t xml:space="preserve">Téc. Marcos Aurélio Coelho de Oliveira – matrícula nº </w:t>
      </w:r>
      <w:r w:rsidR="00A34CCA" w:rsidRPr="00A34CCA">
        <w:rPr>
          <w:b/>
          <w:i/>
          <w:sz w:val="24"/>
          <w:szCs w:val="24"/>
        </w:rPr>
        <w:t>362279-7-01</w:t>
      </w:r>
    </w:p>
    <w:p w:rsidR="006C54C4" w:rsidRDefault="006C54C4" w:rsidP="006C54C4">
      <w:pPr>
        <w:spacing w:line="276" w:lineRule="auto"/>
        <w:jc w:val="both"/>
        <w:rPr>
          <w:sz w:val="24"/>
          <w:szCs w:val="24"/>
        </w:rPr>
      </w:pPr>
    </w:p>
    <w:p w:rsidR="006C54C4" w:rsidRDefault="006C54C4" w:rsidP="00B668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="00D65A75">
        <w:rPr>
          <w:sz w:val="24"/>
          <w:szCs w:val="24"/>
        </w:rPr>
        <w:t>Estabelecer o prazo de 90 (noventa) dias para a conclusão dos trabalhos.</w:t>
      </w:r>
    </w:p>
    <w:p w:rsidR="006C54C4" w:rsidRDefault="006C54C4" w:rsidP="00B6688D">
      <w:pPr>
        <w:jc w:val="both"/>
        <w:rPr>
          <w:sz w:val="24"/>
          <w:szCs w:val="24"/>
        </w:rPr>
      </w:pPr>
    </w:p>
    <w:p w:rsidR="006C54C4" w:rsidRDefault="006C54C4" w:rsidP="00B6688D">
      <w:pPr>
        <w:jc w:val="both"/>
        <w:rPr>
          <w:sz w:val="24"/>
          <w:szCs w:val="24"/>
        </w:rPr>
      </w:pPr>
      <w:bookmarkStart w:id="0" w:name="_GoBack"/>
      <w:bookmarkEnd w:id="0"/>
    </w:p>
    <w:p w:rsidR="006C54C4" w:rsidRDefault="006C54C4" w:rsidP="00B6688D">
      <w:pPr>
        <w:jc w:val="both"/>
        <w:rPr>
          <w:sz w:val="24"/>
          <w:szCs w:val="24"/>
        </w:rPr>
      </w:pPr>
    </w:p>
    <w:p w:rsidR="006C54C4" w:rsidRDefault="006C54C4" w:rsidP="00B6688D">
      <w:pPr>
        <w:jc w:val="both"/>
        <w:rPr>
          <w:sz w:val="24"/>
          <w:szCs w:val="24"/>
        </w:rPr>
      </w:pPr>
    </w:p>
    <w:p w:rsidR="006C54C4" w:rsidRDefault="006C54C4" w:rsidP="00B6688D">
      <w:pPr>
        <w:jc w:val="both"/>
        <w:rPr>
          <w:sz w:val="24"/>
          <w:szCs w:val="24"/>
        </w:rPr>
      </w:pPr>
    </w:p>
    <w:p w:rsidR="006C54C4" w:rsidRDefault="006C54C4" w:rsidP="00B6688D">
      <w:pPr>
        <w:jc w:val="both"/>
        <w:rPr>
          <w:sz w:val="24"/>
          <w:szCs w:val="24"/>
        </w:rPr>
      </w:pPr>
    </w:p>
    <w:p w:rsidR="003A721D" w:rsidRPr="00AE5769" w:rsidRDefault="003A721D" w:rsidP="003A721D">
      <w:pPr>
        <w:rPr>
          <w:sz w:val="24"/>
          <w:szCs w:val="24"/>
        </w:rPr>
      </w:pPr>
    </w:p>
    <w:p w:rsidR="003A721D" w:rsidRPr="001F3BF4" w:rsidRDefault="004F11A4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A34CCA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93156"/>
    <w:rsid w:val="003A721D"/>
    <w:rsid w:val="004902DF"/>
    <w:rsid w:val="004C3E12"/>
    <w:rsid w:val="004F11A4"/>
    <w:rsid w:val="0067471E"/>
    <w:rsid w:val="006C54C4"/>
    <w:rsid w:val="008631D4"/>
    <w:rsid w:val="008A2663"/>
    <w:rsid w:val="00971B73"/>
    <w:rsid w:val="00A34CCA"/>
    <w:rsid w:val="00A820A1"/>
    <w:rsid w:val="00AE5769"/>
    <w:rsid w:val="00B6688D"/>
    <w:rsid w:val="00C13215"/>
    <w:rsid w:val="00C67261"/>
    <w:rsid w:val="00D65A75"/>
    <w:rsid w:val="00D93E89"/>
    <w:rsid w:val="00DD7E8A"/>
    <w:rsid w:val="00F12CB1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A2BA-4854-4942-8D2E-AD3CF1C5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F11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4F11A4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EB5A-B21A-4695-A060-02476A2B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2015-07-10T16:37:00Z</cp:lastPrinted>
  <dcterms:created xsi:type="dcterms:W3CDTF">2015-07-10T16:26:00Z</dcterms:created>
  <dcterms:modified xsi:type="dcterms:W3CDTF">2015-07-10T16:37:00Z</dcterms:modified>
</cp:coreProperties>
</file>