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9302872" w:rsidR="00733576" w:rsidRPr="00733576" w:rsidRDefault="00733576" w:rsidP="001407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407D9">
              <w:rPr>
                <w:rFonts w:ascii="Verdana" w:hAnsi="Verdana"/>
                <w:b/>
                <w:sz w:val="20"/>
              </w:rPr>
              <w:t>187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1407D9">
              <w:rPr>
                <w:rFonts w:ascii="Verdana" w:hAnsi="Verdana"/>
                <w:b/>
                <w:sz w:val="20"/>
              </w:rPr>
              <w:t>06/06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0039F558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1407D9">
        <w:rPr>
          <w:rFonts w:ascii="Verdana" w:hAnsi="Verdana"/>
          <w:b/>
          <w:sz w:val="20"/>
          <w:szCs w:val="20"/>
        </w:rPr>
        <w:t xml:space="preserve">Desempenho de plantas e componentes de rendimento de cultivares de feijão comum submetidas a métodos de inoculação de isolados de </w:t>
      </w:r>
      <w:proofErr w:type="spellStart"/>
      <w:r w:rsidR="001407D9" w:rsidRPr="001407D9">
        <w:rPr>
          <w:rFonts w:ascii="Verdana" w:hAnsi="Verdana"/>
          <w:b/>
          <w:i/>
          <w:sz w:val="20"/>
          <w:szCs w:val="20"/>
        </w:rPr>
        <w:t>Macrophomina</w:t>
      </w:r>
      <w:proofErr w:type="spellEnd"/>
      <w:r w:rsidR="001407D9" w:rsidRPr="001407D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407D9" w:rsidRPr="001407D9">
        <w:rPr>
          <w:rFonts w:ascii="Verdana" w:hAnsi="Verdana"/>
          <w:b/>
          <w:i/>
          <w:sz w:val="20"/>
          <w:szCs w:val="20"/>
        </w:rPr>
        <w:t>phaseolina</w:t>
      </w:r>
      <w:proofErr w:type="spellEnd"/>
      <w:r w:rsidR="009C5F11" w:rsidRPr="008A6F49">
        <w:rPr>
          <w:rFonts w:ascii="Verdana" w:hAnsi="Verdana"/>
          <w:b/>
          <w:i/>
          <w:sz w:val="20"/>
          <w:szCs w:val="20"/>
        </w:rPr>
        <w:t>”</w:t>
      </w:r>
      <w:r w:rsidRPr="008A6F49">
        <w:rPr>
          <w:rFonts w:ascii="Verdana" w:hAnsi="Verdana"/>
          <w:i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A6F49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8A6F49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D424EE">
        <w:rPr>
          <w:rFonts w:ascii="Verdana" w:hAnsi="Verdana"/>
          <w:sz w:val="20"/>
          <w:szCs w:val="20"/>
        </w:rPr>
        <w:t>EDUARDO JOSÉ</w:t>
      </w:r>
      <w:bookmarkStart w:id="0" w:name="_GoBack"/>
      <w:bookmarkEnd w:id="0"/>
      <w:r w:rsidR="001407D9">
        <w:rPr>
          <w:rFonts w:ascii="Verdana" w:hAnsi="Verdana"/>
          <w:sz w:val="20"/>
          <w:szCs w:val="20"/>
        </w:rPr>
        <w:t xml:space="preserve"> ZANELLA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1407D9">
        <w:rPr>
          <w:rFonts w:ascii="Verdana" w:hAnsi="Verdana"/>
          <w:sz w:val="20"/>
          <w:szCs w:val="20"/>
        </w:rPr>
        <w:t>31</w:t>
      </w:r>
      <w:r w:rsidR="00F3104C">
        <w:rPr>
          <w:rFonts w:ascii="Verdana" w:hAnsi="Verdana"/>
          <w:sz w:val="20"/>
          <w:szCs w:val="20"/>
        </w:rPr>
        <w:t xml:space="preserve">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1407D9">
        <w:rPr>
          <w:rFonts w:ascii="Verdana" w:hAnsi="Verdana"/>
          <w:sz w:val="20"/>
          <w:szCs w:val="20"/>
        </w:rPr>
        <w:t>9</w:t>
      </w:r>
      <w:r w:rsidR="008A6F49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59119F41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1407D9">
        <w:rPr>
          <w:rFonts w:ascii="Verdana" w:hAnsi="Verdana"/>
          <w:sz w:val="20"/>
          <w:szCs w:val="20"/>
        </w:rPr>
        <w:t>RICARDO TREZZI CASA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6CBE2C5E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1407D9">
        <w:rPr>
          <w:rFonts w:ascii="Verdana" w:hAnsi="Verdana"/>
          <w:sz w:val="20"/>
          <w:szCs w:val="20"/>
        </w:rPr>
        <w:t>PIÉRRI SPOLTI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1407D9">
        <w:rPr>
          <w:rFonts w:ascii="Verdana" w:hAnsi="Verdana"/>
          <w:sz w:val="20"/>
          <w:szCs w:val="20"/>
        </w:rPr>
        <w:t>MONSANTO/Morrinhos/GO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6646DE9F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1407D9">
        <w:rPr>
          <w:rFonts w:ascii="Verdana" w:hAnsi="Verdana"/>
          <w:sz w:val="20"/>
          <w:szCs w:val="20"/>
        </w:rPr>
        <w:t>FÁBIO NASCIMENTO DA SILVA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533E26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0FBAE3AE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407D9">
        <w:rPr>
          <w:rFonts w:ascii="Verdana" w:hAnsi="Verdana"/>
          <w:sz w:val="20"/>
          <w:szCs w:val="20"/>
        </w:rPr>
        <w:t>CLÓVIS ARRUDA DE SOUZA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E554CC">
        <w:rPr>
          <w:rFonts w:ascii="Verdana" w:hAnsi="Verdana"/>
          <w:sz w:val="20"/>
          <w:szCs w:val="20"/>
        </w:rPr>
        <w:t xml:space="preserve">) – </w:t>
      </w:r>
      <w:r w:rsidR="00533E26">
        <w:rPr>
          <w:rFonts w:ascii="Verdana" w:hAnsi="Verdana"/>
          <w:sz w:val="20"/>
          <w:szCs w:val="20"/>
        </w:rPr>
        <w:t>Suplente</w:t>
      </w:r>
      <w:r w:rsidR="00E554CC">
        <w:rPr>
          <w:rFonts w:ascii="Verdana" w:hAnsi="Verdana"/>
          <w:sz w:val="20"/>
          <w:szCs w:val="20"/>
        </w:rPr>
        <w:t xml:space="preserve"> 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369625E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407D9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4C144B"/>
    <w:rsid w:val="004F7D34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A6F49"/>
    <w:rsid w:val="008D3CD4"/>
    <w:rsid w:val="008D64AF"/>
    <w:rsid w:val="00944CEC"/>
    <w:rsid w:val="009555D9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424EE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1BDF-17E0-4FA9-B2EB-2BB7F7F7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4</cp:revision>
  <cp:lastPrinted>2018-06-06T11:26:00Z</cp:lastPrinted>
  <dcterms:created xsi:type="dcterms:W3CDTF">2018-06-06T11:21:00Z</dcterms:created>
  <dcterms:modified xsi:type="dcterms:W3CDTF">2018-06-06T11:27:00Z</dcterms:modified>
</cp:coreProperties>
</file>