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F41196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</w:t>
            </w:r>
            <w:r w:rsidR="00925089">
              <w:rPr>
                <w:b/>
                <w:szCs w:val="24"/>
              </w:rPr>
              <w:t>9</w:t>
            </w:r>
            <w:r w:rsidR="00ED3FFE">
              <w:rPr>
                <w:b/>
                <w:szCs w:val="24"/>
              </w:rPr>
              <w:t>8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 w:rsidR="00F57437">
              <w:rPr>
                <w:b/>
                <w:szCs w:val="24"/>
              </w:rPr>
              <w:t>30</w:t>
            </w:r>
            <w:r w:rsidR="00E26609">
              <w:rPr>
                <w:b/>
                <w:szCs w:val="24"/>
              </w:rPr>
              <w:t>/07</w:t>
            </w:r>
            <w:r w:rsidR="00F206CE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pStyle w:val="Recuodecorpodetexto2"/>
        <w:spacing w:line="276" w:lineRule="auto"/>
        <w:ind w:left="4248"/>
        <w:rPr>
          <w:b/>
          <w:sz w:val="24"/>
          <w:szCs w:val="24"/>
        </w:rPr>
      </w:pPr>
      <w:r w:rsidRPr="00AF0E8A">
        <w:rPr>
          <w:b/>
          <w:sz w:val="24"/>
          <w:szCs w:val="24"/>
        </w:rPr>
        <w:t>DESIGNA BANCA DE AVALIAÇÃO DA QUALIFICAÇÃO DE DOUTORADO EM CIÊNCIA ANIMAL.</w:t>
      </w:r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1C3E4A" w:rsidRDefault="00F57437" w:rsidP="00F57437">
      <w:pPr>
        <w:jc w:val="both"/>
        <w:rPr>
          <w:sz w:val="24"/>
          <w:szCs w:val="24"/>
        </w:rPr>
      </w:pPr>
      <w:r>
        <w:rPr>
          <w:sz w:val="24"/>
          <w:szCs w:val="24"/>
        </w:rPr>
        <w:t>A Diretora Geral em Exercício</w:t>
      </w:r>
      <w:r w:rsidRPr="00012771">
        <w:rPr>
          <w:sz w:val="24"/>
          <w:szCs w:val="24"/>
        </w:rPr>
        <w:t xml:space="preserve"> do Centro de Ciências </w:t>
      </w:r>
      <w:proofErr w:type="spellStart"/>
      <w:r w:rsidRPr="00012771">
        <w:rPr>
          <w:sz w:val="24"/>
          <w:szCs w:val="24"/>
        </w:rPr>
        <w:t>Agroveterinárias</w:t>
      </w:r>
      <w:proofErr w:type="spellEnd"/>
      <w:r w:rsidRPr="00012771">
        <w:rPr>
          <w:sz w:val="24"/>
          <w:szCs w:val="24"/>
        </w:rPr>
        <w:t xml:space="preserve">, no uso de suas atribuições, </w:t>
      </w:r>
    </w:p>
    <w:p w:rsidR="00F57437" w:rsidRPr="00012771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  <w:r w:rsidRPr="00AF0E8A">
        <w:rPr>
          <w:sz w:val="24"/>
          <w:szCs w:val="24"/>
        </w:rPr>
        <w:t>RESOLVE:</w:t>
      </w:r>
    </w:p>
    <w:p w:rsidR="00F57437" w:rsidRPr="00AF0E8A" w:rsidRDefault="00F57437" w:rsidP="00F57437">
      <w:pPr>
        <w:jc w:val="both"/>
        <w:rPr>
          <w:sz w:val="24"/>
          <w:szCs w:val="24"/>
        </w:rPr>
      </w:pPr>
      <w:bookmarkStart w:id="0" w:name="_GoBack"/>
      <w:bookmarkEnd w:id="0"/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  <w:r w:rsidRPr="00AF0E8A">
        <w:rPr>
          <w:sz w:val="24"/>
          <w:szCs w:val="24"/>
        </w:rPr>
        <w:t>1 - Designar os abaixo relacionados para comporem a Banca de Avaliação da Qualificação de Doutorado em Ciência Animal intitulada</w:t>
      </w:r>
      <w:r w:rsidRPr="00AF0E8A">
        <w:rPr>
          <w:b/>
          <w:sz w:val="24"/>
          <w:szCs w:val="24"/>
        </w:rPr>
        <w:t xml:space="preserve"> “</w:t>
      </w:r>
      <w:proofErr w:type="spellStart"/>
      <w:r w:rsidR="00ED3FFE">
        <w:rPr>
          <w:b/>
          <w:sz w:val="24"/>
          <w:szCs w:val="24"/>
        </w:rPr>
        <w:t>Pré</w:t>
      </w:r>
      <w:proofErr w:type="spellEnd"/>
      <w:r w:rsidR="00ED3FFE">
        <w:rPr>
          <w:b/>
          <w:sz w:val="24"/>
          <w:szCs w:val="24"/>
        </w:rPr>
        <w:t>-secado de trevo vermelho: uma alternativa para melhor aproveitamento da proteína por ruminantes</w:t>
      </w:r>
      <w:r w:rsidRPr="00AF0E8A">
        <w:rPr>
          <w:b/>
          <w:i/>
          <w:sz w:val="24"/>
          <w:szCs w:val="24"/>
        </w:rPr>
        <w:t>”</w:t>
      </w:r>
      <w:r w:rsidRPr="00AF0E8A">
        <w:rPr>
          <w:b/>
          <w:sz w:val="24"/>
          <w:szCs w:val="24"/>
        </w:rPr>
        <w:t xml:space="preserve">, </w:t>
      </w:r>
      <w:r w:rsidRPr="00AF0E8A">
        <w:rPr>
          <w:sz w:val="24"/>
          <w:szCs w:val="24"/>
        </w:rPr>
        <w:t>d</w:t>
      </w:r>
      <w:r w:rsidR="00ED3FFE">
        <w:rPr>
          <w:sz w:val="24"/>
          <w:szCs w:val="24"/>
        </w:rPr>
        <w:t xml:space="preserve">a </w:t>
      </w:r>
      <w:r w:rsidRPr="00AF0E8A">
        <w:rPr>
          <w:sz w:val="24"/>
          <w:szCs w:val="24"/>
        </w:rPr>
        <w:t>doutorand</w:t>
      </w:r>
      <w:r w:rsidR="00ED3FFE">
        <w:rPr>
          <w:sz w:val="24"/>
          <w:szCs w:val="24"/>
        </w:rPr>
        <w:t>a</w:t>
      </w:r>
      <w:r w:rsidRPr="00AF0E8A">
        <w:rPr>
          <w:sz w:val="24"/>
          <w:szCs w:val="24"/>
        </w:rPr>
        <w:t xml:space="preserve"> </w:t>
      </w:r>
      <w:r w:rsidR="00ED3FFE">
        <w:rPr>
          <w:sz w:val="24"/>
          <w:szCs w:val="24"/>
        </w:rPr>
        <w:t>GABRIELA CRISTINA GUZATTI</w:t>
      </w:r>
      <w:r w:rsidRPr="00AF0E8A">
        <w:rPr>
          <w:sz w:val="24"/>
          <w:szCs w:val="24"/>
        </w:rPr>
        <w:t xml:space="preserve">, a realizar-se no dia </w:t>
      </w:r>
      <w:r>
        <w:rPr>
          <w:sz w:val="24"/>
          <w:szCs w:val="24"/>
        </w:rPr>
        <w:t>2</w:t>
      </w:r>
      <w:r w:rsidR="00ED3FFE">
        <w:rPr>
          <w:sz w:val="24"/>
          <w:szCs w:val="24"/>
        </w:rPr>
        <w:t>7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agosto</w:t>
      </w:r>
      <w:r w:rsidRPr="00AF0E8A">
        <w:rPr>
          <w:sz w:val="24"/>
          <w:szCs w:val="24"/>
        </w:rPr>
        <w:t xml:space="preserve"> de 2015, às </w:t>
      </w:r>
      <w:r w:rsidR="00ED3FFE">
        <w:rPr>
          <w:sz w:val="24"/>
          <w:szCs w:val="24"/>
        </w:rPr>
        <w:t>16</w:t>
      </w:r>
      <w:r>
        <w:rPr>
          <w:sz w:val="24"/>
          <w:szCs w:val="24"/>
        </w:rPr>
        <w:t>:00</w:t>
      </w:r>
      <w:r w:rsidRPr="00AF0E8A">
        <w:rPr>
          <w:sz w:val="24"/>
          <w:szCs w:val="24"/>
        </w:rPr>
        <w:t xml:space="preserve"> horas, nas dependências do CAV/UDESC:</w:t>
      </w:r>
    </w:p>
    <w:p w:rsidR="00F57437" w:rsidRPr="00AF0E8A" w:rsidRDefault="00F57437" w:rsidP="00F57437">
      <w:pPr>
        <w:jc w:val="both"/>
        <w:rPr>
          <w:sz w:val="24"/>
          <w:szCs w:val="24"/>
        </w:rPr>
      </w:pPr>
    </w:p>
    <w:p w:rsidR="00F57437" w:rsidRPr="00AF0E8A" w:rsidRDefault="00F57437" w:rsidP="00F57437">
      <w:pPr>
        <w:jc w:val="both"/>
        <w:rPr>
          <w:sz w:val="24"/>
          <w:szCs w:val="24"/>
        </w:rPr>
      </w:pPr>
      <w:r w:rsidRPr="00AF0E8A">
        <w:rPr>
          <w:sz w:val="24"/>
          <w:szCs w:val="24"/>
        </w:rPr>
        <w:t xml:space="preserve">Dr. </w:t>
      </w:r>
      <w:r w:rsidR="00ED3FFE">
        <w:rPr>
          <w:sz w:val="24"/>
          <w:szCs w:val="24"/>
        </w:rPr>
        <w:t xml:space="preserve">HENRIQUE M. N. RIBEIRO FILHO </w:t>
      </w:r>
      <w:r w:rsidRPr="00AF0E8A">
        <w:rPr>
          <w:sz w:val="24"/>
          <w:szCs w:val="24"/>
        </w:rPr>
        <w:t>– (UDESC/Lages/SC) – Presidente</w:t>
      </w:r>
    </w:p>
    <w:p w:rsidR="00F57437" w:rsidRPr="00AF0E8A" w:rsidRDefault="00F57437" w:rsidP="00F57437">
      <w:pPr>
        <w:jc w:val="both"/>
        <w:rPr>
          <w:sz w:val="24"/>
          <w:szCs w:val="24"/>
        </w:rPr>
      </w:pPr>
      <w:r>
        <w:rPr>
          <w:sz w:val="24"/>
          <w:szCs w:val="24"/>
        </w:rPr>
        <w:t>Dr.</w:t>
      </w:r>
      <w:r w:rsidRPr="00AF0E8A">
        <w:rPr>
          <w:sz w:val="24"/>
          <w:szCs w:val="24"/>
        </w:rPr>
        <w:t xml:space="preserve"> </w:t>
      </w:r>
      <w:r w:rsidR="00ED3FFE">
        <w:rPr>
          <w:sz w:val="24"/>
          <w:szCs w:val="24"/>
        </w:rPr>
        <w:t>GILBERTO VILMAR KOZLOSKI</w:t>
      </w:r>
      <w:r w:rsidRPr="00AF0E8A">
        <w:rPr>
          <w:sz w:val="24"/>
          <w:szCs w:val="24"/>
        </w:rPr>
        <w:t xml:space="preserve"> – (</w:t>
      </w:r>
      <w:r w:rsidR="00ED3FFE">
        <w:rPr>
          <w:sz w:val="24"/>
          <w:szCs w:val="24"/>
        </w:rPr>
        <w:t>UFSM</w:t>
      </w:r>
      <w:r>
        <w:rPr>
          <w:sz w:val="24"/>
          <w:szCs w:val="24"/>
        </w:rPr>
        <w:t>/</w:t>
      </w:r>
      <w:r w:rsidR="00ED3FFE">
        <w:rPr>
          <w:sz w:val="24"/>
          <w:szCs w:val="24"/>
        </w:rPr>
        <w:t>Santa Maria/RS</w:t>
      </w:r>
      <w:r w:rsidRPr="00AF0E8A">
        <w:rPr>
          <w:sz w:val="24"/>
          <w:szCs w:val="24"/>
        </w:rPr>
        <w:t>) – Membro externo</w:t>
      </w:r>
    </w:p>
    <w:p w:rsidR="00F57437" w:rsidRPr="00AF0E8A" w:rsidRDefault="00F57437" w:rsidP="00F57437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Pr="00AF0E8A">
        <w:rPr>
          <w:sz w:val="24"/>
          <w:szCs w:val="24"/>
        </w:rPr>
        <w:t xml:space="preserve">. </w:t>
      </w:r>
      <w:r w:rsidR="00ED3FFE">
        <w:rPr>
          <w:sz w:val="24"/>
          <w:szCs w:val="24"/>
        </w:rPr>
        <w:t>ANDRÉ FISCHER SBRISSIA</w:t>
      </w:r>
      <w:r w:rsidRPr="00AF0E8A">
        <w:rPr>
          <w:sz w:val="24"/>
          <w:szCs w:val="24"/>
        </w:rPr>
        <w:t xml:space="preserve"> – </w:t>
      </w:r>
      <w:r w:rsidR="00ED3FFE">
        <w:rPr>
          <w:sz w:val="24"/>
          <w:szCs w:val="24"/>
        </w:rPr>
        <w:t>(UDESC/Lages/SC)</w:t>
      </w:r>
      <w:r>
        <w:rPr>
          <w:sz w:val="24"/>
          <w:szCs w:val="24"/>
        </w:rPr>
        <w:t xml:space="preserve"> – Membro </w:t>
      </w:r>
    </w:p>
    <w:p w:rsidR="00F57437" w:rsidRPr="00AF0E8A" w:rsidRDefault="00F57437" w:rsidP="00F57437">
      <w:pPr>
        <w:jc w:val="both"/>
        <w:rPr>
          <w:sz w:val="24"/>
          <w:szCs w:val="24"/>
        </w:rPr>
      </w:pPr>
      <w:r w:rsidRPr="00AF0E8A">
        <w:rPr>
          <w:sz w:val="24"/>
          <w:szCs w:val="24"/>
        </w:rPr>
        <w:t>Dr.</w:t>
      </w:r>
      <w:r w:rsidR="00ED3FFE">
        <w:rPr>
          <w:sz w:val="24"/>
          <w:szCs w:val="24"/>
        </w:rPr>
        <w:t xml:space="preserve"> DIMAS ESTRASULAS DE OLIVEIRA - </w:t>
      </w:r>
      <w:r>
        <w:rPr>
          <w:sz w:val="24"/>
          <w:szCs w:val="24"/>
        </w:rPr>
        <w:t xml:space="preserve">(UDESC/Lages/SC) – </w:t>
      </w:r>
      <w:r w:rsidR="00ED3FFE">
        <w:rPr>
          <w:sz w:val="24"/>
          <w:szCs w:val="24"/>
        </w:rPr>
        <w:t>Suplente</w:t>
      </w:r>
    </w:p>
    <w:p w:rsidR="00E26609" w:rsidRDefault="00E26609" w:rsidP="001C3E4A">
      <w:pPr>
        <w:jc w:val="both"/>
        <w:rPr>
          <w:sz w:val="24"/>
          <w:szCs w:val="24"/>
        </w:rPr>
      </w:pPr>
    </w:p>
    <w:p w:rsidR="00C6705B" w:rsidRDefault="00C6705B" w:rsidP="001C3E4A">
      <w:pPr>
        <w:jc w:val="both"/>
        <w:rPr>
          <w:sz w:val="24"/>
          <w:szCs w:val="24"/>
        </w:rPr>
      </w:pPr>
    </w:p>
    <w:p w:rsidR="00984432" w:rsidRDefault="00984432" w:rsidP="001C3E4A">
      <w:pPr>
        <w:jc w:val="both"/>
        <w:rPr>
          <w:sz w:val="24"/>
          <w:szCs w:val="24"/>
        </w:rPr>
      </w:pPr>
    </w:p>
    <w:p w:rsid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925089" w:rsidRPr="00967890" w:rsidRDefault="00925089" w:rsidP="00925089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Profª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Mere</w:t>
      </w:r>
      <w:proofErr w:type="spellEnd"/>
      <w:r>
        <w:rPr>
          <w:b/>
          <w:sz w:val="24"/>
          <w:szCs w:val="24"/>
        </w:rPr>
        <w:t xml:space="preserve"> Erika Saito</w:t>
      </w:r>
    </w:p>
    <w:p w:rsidR="00925089" w:rsidRPr="00E11273" w:rsidRDefault="00925089" w:rsidP="00925089">
      <w:pPr>
        <w:jc w:val="center"/>
        <w:rPr>
          <w:sz w:val="24"/>
          <w:szCs w:val="24"/>
        </w:rPr>
      </w:pPr>
      <w:r w:rsidRPr="00967890">
        <w:rPr>
          <w:sz w:val="24"/>
          <w:szCs w:val="24"/>
        </w:rPr>
        <w:t>Diretor</w:t>
      </w:r>
      <w:r>
        <w:rPr>
          <w:sz w:val="24"/>
          <w:szCs w:val="24"/>
        </w:rPr>
        <w:t>a</w:t>
      </w:r>
      <w:r w:rsidRPr="00967890">
        <w:rPr>
          <w:sz w:val="24"/>
          <w:szCs w:val="24"/>
        </w:rPr>
        <w:t xml:space="preserve"> Geral</w:t>
      </w:r>
      <w:r>
        <w:rPr>
          <w:sz w:val="24"/>
          <w:szCs w:val="24"/>
        </w:rPr>
        <w:t xml:space="preserve"> em Exercício</w:t>
      </w:r>
      <w:r w:rsidRPr="00967890">
        <w:rPr>
          <w:sz w:val="24"/>
          <w:szCs w:val="24"/>
        </w:rPr>
        <w:t xml:space="preserve"> do CAV/UDESC</w:t>
      </w:r>
    </w:p>
    <w:p w:rsidR="00925089" w:rsidRDefault="00925089" w:rsidP="00925089"/>
    <w:p w:rsidR="00552A65" w:rsidRDefault="00ED3FFE" w:rsidP="00925089">
      <w:pPr>
        <w:jc w:val="center"/>
      </w:pPr>
    </w:p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115F38"/>
    <w:rsid w:val="0014176F"/>
    <w:rsid w:val="00151DC4"/>
    <w:rsid w:val="001C3E4A"/>
    <w:rsid w:val="003171AE"/>
    <w:rsid w:val="003A721D"/>
    <w:rsid w:val="004902DF"/>
    <w:rsid w:val="004F53C9"/>
    <w:rsid w:val="00586E7C"/>
    <w:rsid w:val="005E4C7B"/>
    <w:rsid w:val="00643ECE"/>
    <w:rsid w:val="007A7F2D"/>
    <w:rsid w:val="008A2663"/>
    <w:rsid w:val="008C5AE5"/>
    <w:rsid w:val="00925089"/>
    <w:rsid w:val="00971B73"/>
    <w:rsid w:val="00984432"/>
    <w:rsid w:val="00A558FA"/>
    <w:rsid w:val="00AA2BA6"/>
    <w:rsid w:val="00B237F7"/>
    <w:rsid w:val="00B41D84"/>
    <w:rsid w:val="00B70F5A"/>
    <w:rsid w:val="00BA3836"/>
    <w:rsid w:val="00BB1543"/>
    <w:rsid w:val="00C6705B"/>
    <w:rsid w:val="00C67261"/>
    <w:rsid w:val="00CA7163"/>
    <w:rsid w:val="00CC6C9E"/>
    <w:rsid w:val="00CF4D99"/>
    <w:rsid w:val="00DE4A2A"/>
    <w:rsid w:val="00E26609"/>
    <w:rsid w:val="00ED3FFE"/>
    <w:rsid w:val="00EF488E"/>
    <w:rsid w:val="00EF7233"/>
    <w:rsid w:val="00F12D03"/>
    <w:rsid w:val="00F206CE"/>
    <w:rsid w:val="00F41196"/>
    <w:rsid w:val="00F57437"/>
    <w:rsid w:val="00F8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">
    <w:name w:val="st"/>
    <w:basedOn w:val="Fontepargpadro"/>
    <w:rsid w:val="00925089"/>
  </w:style>
  <w:style w:type="character" w:styleId="nfase">
    <w:name w:val="Emphasis"/>
    <w:basedOn w:val="Fontepargpadro"/>
    <w:uiPriority w:val="20"/>
    <w:qFormat/>
    <w:rsid w:val="009250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5B2AF-0D02-4198-B9BC-18C18FC0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ROSIRES APARECIDA ATAIDE DE CORDOVA</cp:lastModifiedBy>
  <cp:revision>2</cp:revision>
  <cp:lastPrinted>2015-07-30T11:07:00Z</cp:lastPrinted>
  <dcterms:created xsi:type="dcterms:W3CDTF">2015-07-30T11:13:00Z</dcterms:created>
  <dcterms:modified xsi:type="dcterms:W3CDTF">2015-07-30T11:13:00Z</dcterms:modified>
</cp:coreProperties>
</file>