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2CD524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D2923">
              <w:rPr>
                <w:rFonts w:ascii="Verdana" w:hAnsi="Verdana"/>
                <w:b/>
                <w:sz w:val="20"/>
              </w:rPr>
              <w:t>218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CA344A6" w:rsidR="007A27C5" w:rsidRDefault="008D6044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805CEE">
        <w:rPr>
          <w:rFonts w:ascii="Verdana" w:hAnsi="Verdana"/>
          <w:b/>
          <w:i/>
          <w:sz w:val="20"/>
          <w:szCs w:val="20"/>
        </w:rPr>
        <w:t xml:space="preserve"> </w:t>
      </w:r>
      <w:r w:rsidR="003D2923">
        <w:rPr>
          <w:rFonts w:ascii="Verdana" w:hAnsi="Verdana"/>
          <w:b/>
          <w:i/>
          <w:sz w:val="20"/>
          <w:szCs w:val="20"/>
        </w:rPr>
        <w:t xml:space="preserve">Substituto Moisés </w:t>
      </w:r>
      <w:proofErr w:type="spellStart"/>
      <w:r w:rsidR="003D2923">
        <w:rPr>
          <w:rFonts w:ascii="Verdana" w:hAnsi="Verdana"/>
          <w:b/>
          <w:i/>
          <w:sz w:val="20"/>
          <w:szCs w:val="20"/>
        </w:rPr>
        <w:t>Savian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3D2923">
        <w:rPr>
          <w:rFonts w:ascii="Verdana" w:hAnsi="Verdana"/>
          <w:sz w:val="20"/>
          <w:szCs w:val="20"/>
        </w:rPr>
        <w:t>389129-1-02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805CEE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84985AD" w:rsidR="007A27C5" w:rsidRPr="00C5249C" w:rsidRDefault="003D292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Comunicação e Extensão Rural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0D59E718" w14:textId="77777777" w:rsidTr="004B1569">
        <w:tc>
          <w:tcPr>
            <w:tcW w:w="4521" w:type="dxa"/>
          </w:tcPr>
          <w:p w14:paraId="0BD67951" w14:textId="5799EC9A" w:rsidR="00805CEE" w:rsidRDefault="003D292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Sociologia Geral</w:t>
            </w:r>
          </w:p>
        </w:tc>
        <w:tc>
          <w:tcPr>
            <w:tcW w:w="4388" w:type="dxa"/>
          </w:tcPr>
          <w:p w14:paraId="3DF8D03F" w14:textId="44812AC3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39A4ED24" w14:textId="77777777" w:rsidTr="004B1569">
        <w:tc>
          <w:tcPr>
            <w:tcW w:w="4521" w:type="dxa"/>
          </w:tcPr>
          <w:p w14:paraId="68A4600A" w14:textId="4716B6F9" w:rsidR="00805CEE" w:rsidRDefault="003D2923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Sociologia Rural</w:t>
            </w:r>
          </w:p>
        </w:tc>
        <w:tc>
          <w:tcPr>
            <w:tcW w:w="4388" w:type="dxa"/>
          </w:tcPr>
          <w:p w14:paraId="05055BF1" w14:textId="005AE73A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372F-1EB5-4D66-BD66-D1DF582D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2017-06-01T14:42:00Z</cp:lastPrinted>
  <dcterms:created xsi:type="dcterms:W3CDTF">2017-06-01T14:40:00Z</dcterms:created>
  <dcterms:modified xsi:type="dcterms:W3CDTF">2017-06-01T14:42:00Z</dcterms:modified>
</cp:coreProperties>
</file>