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E1DCD1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572D4">
              <w:rPr>
                <w:rFonts w:ascii="Verdana" w:hAnsi="Verdana"/>
                <w:b/>
                <w:sz w:val="20"/>
              </w:rPr>
              <w:t>231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F1323B8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A903C5">
        <w:rPr>
          <w:rFonts w:ascii="Verdana" w:hAnsi="Verdana"/>
          <w:b/>
          <w:i/>
          <w:sz w:val="20"/>
          <w:szCs w:val="20"/>
        </w:rPr>
        <w:t>Jeane de Almeida do Rosário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A903C5">
        <w:rPr>
          <w:rFonts w:ascii="Verdana" w:hAnsi="Verdana"/>
          <w:sz w:val="20"/>
          <w:szCs w:val="20"/>
        </w:rPr>
        <w:t>962791-0-01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618A0AE5" w:rsidR="007A27C5" w:rsidRPr="00C5249C" w:rsidRDefault="00A903C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Energias Alternativas Aplicadas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5572D4" w14:paraId="13DFC016" w14:textId="77777777" w:rsidTr="004B1569">
        <w:tc>
          <w:tcPr>
            <w:tcW w:w="4521" w:type="dxa"/>
          </w:tcPr>
          <w:p w14:paraId="448C6D29" w14:textId="1E1A1E33" w:rsidR="005572D4" w:rsidRDefault="005572D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Energias Alternativas Aplicadas</w:t>
            </w:r>
          </w:p>
        </w:tc>
        <w:tc>
          <w:tcPr>
            <w:tcW w:w="4388" w:type="dxa"/>
          </w:tcPr>
          <w:p w14:paraId="5A44939C" w14:textId="6B05512F" w:rsidR="005572D4" w:rsidRDefault="005572D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815CD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572D4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03C5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3448-6443-4D34-9714-1AE3F73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2017-06-05T14:45:00Z</cp:lastPrinted>
  <dcterms:created xsi:type="dcterms:W3CDTF">2017-06-02T16:29:00Z</dcterms:created>
  <dcterms:modified xsi:type="dcterms:W3CDTF">2017-06-05T14:45:00Z</dcterms:modified>
</cp:coreProperties>
</file>