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470A85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D1ECE">
              <w:rPr>
                <w:rFonts w:ascii="Verdana" w:hAnsi="Verdana"/>
                <w:b/>
                <w:sz w:val="20"/>
              </w:rPr>
              <w:t>284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5ADBD7F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FD1ECE">
        <w:rPr>
          <w:rFonts w:ascii="Verdana" w:hAnsi="Verdana"/>
          <w:b/>
          <w:sz w:val="20"/>
          <w:szCs w:val="20"/>
        </w:rPr>
        <w:t xml:space="preserve">Purificação parcial e caracterização de </w:t>
      </w:r>
      <w:proofErr w:type="spellStart"/>
      <w:r w:rsidR="00FD1ECE">
        <w:rPr>
          <w:rFonts w:ascii="Verdana" w:hAnsi="Verdana"/>
          <w:b/>
          <w:sz w:val="20"/>
          <w:szCs w:val="20"/>
        </w:rPr>
        <w:t>peroxidases</w:t>
      </w:r>
      <w:proofErr w:type="spellEnd"/>
      <w:r w:rsidR="00FD1ECE">
        <w:rPr>
          <w:rFonts w:ascii="Verdana" w:hAnsi="Verdana"/>
          <w:b/>
          <w:sz w:val="20"/>
          <w:szCs w:val="20"/>
        </w:rPr>
        <w:t xml:space="preserve"> de espécies do gênero </w:t>
      </w:r>
      <w:proofErr w:type="spellStart"/>
      <w:r w:rsidR="00FD1ECE">
        <w:rPr>
          <w:rFonts w:ascii="Verdana" w:hAnsi="Verdana"/>
          <w:b/>
          <w:sz w:val="20"/>
          <w:szCs w:val="20"/>
        </w:rPr>
        <w:t>Ficus</w:t>
      </w:r>
      <w:proofErr w:type="spellEnd"/>
      <w:r w:rsidR="00FD1ECE">
        <w:rPr>
          <w:rFonts w:ascii="Verdana" w:hAnsi="Verdana"/>
          <w:b/>
          <w:sz w:val="20"/>
          <w:szCs w:val="20"/>
        </w:rPr>
        <w:t xml:space="preserve"> e aplicação no tratamento de efluentes contendo fenol e corantes</w:t>
      </w:r>
      <w:r w:rsidR="006C778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FD1ECE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FD1ECE">
        <w:rPr>
          <w:rFonts w:ascii="Verdana" w:hAnsi="Verdana"/>
          <w:sz w:val="20"/>
          <w:szCs w:val="20"/>
        </w:rPr>
        <w:t>a</w:t>
      </w:r>
      <w:r w:rsidR="00207CD1">
        <w:rPr>
          <w:rFonts w:ascii="Verdana" w:hAnsi="Verdana"/>
          <w:sz w:val="20"/>
          <w:szCs w:val="20"/>
        </w:rPr>
        <w:t xml:space="preserve"> </w:t>
      </w:r>
      <w:r w:rsidR="00FD1ECE">
        <w:rPr>
          <w:rFonts w:ascii="Verdana" w:hAnsi="Verdana"/>
          <w:sz w:val="20"/>
          <w:szCs w:val="20"/>
        </w:rPr>
        <w:t>ALINE HAAS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FD1ECE">
        <w:rPr>
          <w:rFonts w:ascii="Verdana" w:hAnsi="Verdana"/>
          <w:sz w:val="20"/>
          <w:szCs w:val="20"/>
        </w:rPr>
        <w:t>21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D1ECE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66715AE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FD1EC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FD1ECE">
        <w:rPr>
          <w:rFonts w:ascii="Verdana" w:hAnsi="Verdana"/>
          <w:sz w:val="20"/>
          <w:szCs w:val="20"/>
        </w:rPr>
        <w:t>ANIELA PINTO KEMPKA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6E525D8D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FD1ECE">
        <w:rPr>
          <w:rFonts w:ascii="Verdana" w:hAnsi="Verdana"/>
          <w:sz w:val="20"/>
          <w:szCs w:val="20"/>
        </w:rPr>
        <w:t>EVERTON SKORONSKI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61921D98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D1EC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D1ECE">
        <w:rPr>
          <w:rFonts w:ascii="Verdana" w:hAnsi="Verdana"/>
          <w:sz w:val="20"/>
          <w:szCs w:val="20"/>
        </w:rPr>
        <w:t>INDIANARA FERNANDA BARCAROLLI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</w:t>
      </w:r>
      <w:r w:rsidR="00A02333">
        <w:rPr>
          <w:rFonts w:ascii="Verdana" w:hAnsi="Verdana"/>
          <w:sz w:val="20"/>
          <w:szCs w:val="20"/>
        </w:rPr>
        <w:t>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61CF-33B2-4581-ABC9-C340261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2017-06-23T15:52:00Z</cp:lastPrinted>
  <dcterms:created xsi:type="dcterms:W3CDTF">2017-06-23T15:46:00Z</dcterms:created>
  <dcterms:modified xsi:type="dcterms:W3CDTF">2017-06-23T15:52:00Z</dcterms:modified>
</cp:coreProperties>
</file>