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BE1D0B" w:rsidP="00041DE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307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24</w:t>
            </w:r>
            <w:r w:rsidR="00041DE0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BE1D0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E1D0B" w:rsidRDefault="00BE1D0B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303</w:t>
      </w:r>
      <w:r>
        <w:rPr>
          <w:rFonts w:ascii="Verdana" w:hAnsi="Verdana"/>
          <w:b/>
        </w:rPr>
        <w:t>/2015/CAV.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303</w:t>
      </w:r>
      <w:r>
        <w:rPr>
          <w:rFonts w:ascii="Verdana" w:hAnsi="Verdana"/>
          <w:sz w:val="20"/>
          <w:szCs w:val="20"/>
        </w:rPr>
        <w:t xml:space="preserve">/2015/CAV, de </w:t>
      </w:r>
      <w:r>
        <w:rPr>
          <w:rFonts w:ascii="Verdana" w:hAnsi="Verdana"/>
          <w:sz w:val="20"/>
          <w:szCs w:val="20"/>
        </w:rPr>
        <w:t>16/11</w:t>
      </w:r>
      <w:r>
        <w:rPr>
          <w:rFonts w:ascii="Verdana" w:hAnsi="Verdana"/>
          <w:sz w:val="20"/>
          <w:szCs w:val="20"/>
        </w:rPr>
        <w:t xml:space="preserve">/2015, que designou a </w:t>
      </w:r>
      <w:r w:rsidRPr="001955BF">
        <w:rPr>
          <w:rFonts w:ascii="Verdana" w:hAnsi="Verdana"/>
          <w:sz w:val="20"/>
          <w:szCs w:val="20"/>
        </w:rPr>
        <w:t>Banca de Avaliação da Qualificação de Doutorado em Produção Vegetal</w:t>
      </w:r>
      <w:r>
        <w:rPr>
          <w:rFonts w:ascii="Verdana" w:hAnsi="Verdana"/>
          <w:sz w:val="20"/>
          <w:szCs w:val="20"/>
        </w:rPr>
        <w:t>, do doutorando</w:t>
      </w:r>
      <w:r>
        <w:rPr>
          <w:rFonts w:ascii="Verdana" w:hAnsi="Verdana"/>
          <w:sz w:val="20"/>
          <w:szCs w:val="20"/>
        </w:rPr>
        <w:t xml:space="preserve"> DEIVID LUIZ VIEIRA STEFEN, </w:t>
      </w:r>
      <w:r>
        <w:rPr>
          <w:rFonts w:ascii="Verdana" w:hAnsi="Verdana"/>
          <w:b/>
          <w:sz w:val="20"/>
          <w:szCs w:val="20"/>
        </w:rPr>
        <w:t>quanto à composição da mesma,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BE1D0B" w:rsidRDefault="00BE1D0B" w:rsidP="00BE1D0B">
      <w:pPr>
        <w:spacing w:after="0"/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Inclusão:</w:t>
      </w:r>
    </w:p>
    <w:p w:rsidR="00BE1D0B" w:rsidRDefault="00BE1D0B" w:rsidP="00BE1D0B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E1D0B" w:rsidRDefault="00BE1D0B" w:rsidP="00BE1D0B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Dr</w:t>
      </w:r>
      <w:r>
        <w:rPr>
          <w:rFonts w:ascii="Verdana" w:hAnsi="Verdana"/>
          <w:b/>
          <w:sz w:val="20"/>
          <w:szCs w:val="20"/>
          <w:u w:val="single"/>
        </w:rPr>
        <w:t xml:space="preserve">. </w:t>
      </w:r>
      <w:r>
        <w:rPr>
          <w:rFonts w:ascii="Verdana" w:hAnsi="Verdana"/>
          <w:b/>
          <w:sz w:val="20"/>
          <w:szCs w:val="20"/>
          <w:u w:val="single"/>
        </w:rPr>
        <w:t>LEONARDO BIANCO DE CARVALHO</w:t>
      </w:r>
      <w:r>
        <w:rPr>
          <w:rFonts w:ascii="Verdana" w:hAnsi="Verdana"/>
          <w:b/>
          <w:sz w:val="20"/>
          <w:szCs w:val="20"/>
          <w:u w:val="single"/>
        </w:rPr>
        <w:t xml:space="preserve"> – (</w:t>
      </w:r>
      <w:r>
        <w:rPr>
          <w:rFonts w:ascii="Verdana" w:hAnsi="Verdana"/>
          <w:b/>
          <w:sz w:val="20"/>
          <w:szCs w:val="20"/>
          <w:u w:val="single"/>
        </w:rPr>
        <w:t>UDESC/Lages/SC) – Membro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BE1D0B" w:rsidRDefault="00BE1D0B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15DED"/>
    <w:rsid w:val="006236C5"/>
    <w:rsid w:val="0063331A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D64A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6193B"/>
    <w:rsid w:val="00CA6417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1236-DF57-4833-B16E-AD62E235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2015-11-24T15:19:00Z</cp:lastPrinted>
  <dcterms:created xsi:type="dcterms:W3CDTF">2015-11-24T15:16:00Z</dcterms:created>
  <dcterms:modified xsi:type="dcterms:W3CDTF">2015-11-24T15:19:00Z</dcterms:modified>
</cp:coreProperties>
</file>