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153C23F" w:rsidR="00733576" w:rsidRPr="00733576" w:rsidRDefault="00733576" w:rsidP="00BE0CF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B778F">
              <w:rPr>
                <w:rFonts w:ascii="Verdana" w:hAnsi="Verdana"/>
                <w:b/>
                <w:sz w:val="20"/>
              </w:rPr>
              <w:t>327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BE0CF6">
              <w:rPr>
                <w:rFonts w:ascii="Verdana" w:hAnsi="Verdana"/>
                <w:b/>
                <w:sz w:val="20"/>
              </w:rPr>
              <w:t>17</w:t>
            </w:r>
            <w:r w:rsidR="007B428F">
              <w:rPr>
                <w:rFonts w:ascii="Verdana" w:hAnsi="Verdana"/>
                <w:b/>
                <w:sz w:val="20"/>
              </w:rPr>
              <w:t>/11/2016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754FC6AC" w14:textId="717D1DAB" w:rsidR="003B778F" w:rsidRPr="00201352" w:rsidRDefault="003B778F" w:rsidP="003B778F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>
        <w:rPr>
          <w:rFonts w:ascii="Verdana" w:hAnsi="Verdana"/>
          <w:b/>
        </w:rPr>
        <w:t>310</w:t>
      </w:r>
      <w:r>
        <w:rPr>
          <w:rFonts w:ascii="Verdana" w:hAnsi="Verdana"/>
          <w:b/>
        </w:rPr>
        <w:t>/2016/C</w:t>
      </w:r>
      <w:r w:rsidRPr="00201352">
        <w:rPr>
          <w:rFonts w:ascii="Verdana" w:hAnsi="Verdana"/>
          <w:b/>
        </w:rPr>
        <w:t>AV.</w:t>
      </w:r>
    </w:p>
    <w:p w14:paraId="1085A1E2" w14:textId="77777777" w:rsidR="003B778F" w:rsidRDefault="003B778F" w:rsidP="003B778F">
      <w:pPr>
        <w:jc w:val="both"/>
        <w:rPr>
          <w:rFonts w:ascii="Verdana" w:hAnsi="Verdana"/>
          <w:sz w:val="20"/>
          <w:szCs w:val="20"/>
        </w:rPr>
      </w:pPr>
    </w:p>
    <w:p w14:paraId="71A01611" w14:textId="77777777" w:rsidR="003B778F" w:rsidRPr="00201352" w:rsidRDefault="003B778F" w:rsidP="003B778F">
      <w:pPr>
        <w:jc w:val="both"/>
        <w:rPr>
          <w:rFonts w:ascii="Verdana" w:hAnsi="Verdana"/>
          <w:sz w:val="20"/>
          <w:szCs w:val="20"/>
        </w:rPr>
      </w:pPr>
    </w:p>
    <w:p w14:paraId="257B8882" w14:textId="77777777" w:rsidR="003B778F" w:rsidRPr="00201352" w:rsidRDefault="003B778F" w:rsidP="003B778F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F30A04C" w14:textId="77777777" w:rsidR="003B778F" w:rsidRPr="00201352" w:rsidRDefault="003B778F" w:rsidP="003B77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57823882" w14:textId="51EC462F" w:rsidR="003B778F" w:rsidRDefault="003B778F" w:rsidP="003B778F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>
        <w:rPr>
          <w:rFonts w:ascii="Verdana" w:hAnsi="Verdana"/>
          <w:sz w:val="20"/>
          <w:szCs w:val="20"/>
        </w:rPr>
        <w:t>310</w:t>
      </w:r>
      <w:r>
        <w:rPr>
          <w:rFonts w:ascii="Verdana" w:hAnsi="Verdana"/>
          <w:sz w:val="20"/>
          <w:szCs w:val="20"/>
        </w:rPr>
        <w:t xml:space="preserve">/2016/CAV, de </w:t>
      </w:r>
      <w:r>
        <w:rPr>
          <w:rFonts w:ascii="Verdana" w:hAnsi="Verdana"/>
          <w:sz w:val="20"/>
          <w:szCs w:val="20"/>
        </w:rPr>
        <w:t>17/10</w:t>
      </w:r>
      <w:r>
        <w:rPr>
          <w:rFonts w:ascii="Verdana" w:hAnsi="Verdana"/>
          <w:sz w:val="20"/>
          <w:szCs w:val="20"/>
        </w:rPr>
        <w:t>/2016</w:t>
      </w:r>
      <w:r w:rsidRPr="00201352">
        <w:rPr>
          <w:rFonts w:ascii="Verdana" w:hAnsi="Verdana"/>
          <w:sz w:val="20"/>
          <w:szCs w:val="20"/>
        </w:rPr>
        <w:t xml:space="preserve">, que designou </w:t>
      </w:r>
      <w:r w:rsidRPr="001955BF">
        <w:rPr>
          <w:rFonts w:ascii="Verdana" w:hAnsi="Verdana"/>
          <w:sz w:val="20"/>
          <w:szCs w:val="20"/>
        </w:rPr>
        <w:t xml:space="preserve">a </w:t>
      </w:r>
      <w:r w:rsidRPr="00F84415">
        <w:rPr>
          <w:rFonts w:ascii="Verdana" w:hAnsi="Verdana"/>
          <w:sz w:val="20"/>
          <w:szCs w:val="20"/>
        </w:rPr>
        <w:t xml:space="preserve">Banca de Avaliação da </w:t>
      </w:r>
      <w:r>
        <w:rPr>
          <w:rFonts w:ascii="Verdana" w:hAnsi="Verdana"/>
          <w:sz w:val="20"/>
          <w:szCs w:val="20"/>
        </w:rPr>
        <w:t>Qualificação</w:t>
      </w:r>
      <w:r w:rsidRPr="00F84415">
        <w:rPr>
          <w:rFonts w:ascii="Verdana" w:hAnsi="Verdana"/>
          <w:sz w:val="20"/>
          <w:szCs w:val="20"/>
        </w:rPr>
        <w:t xml:space="preserve"> de Doutorado em </w:t>
      </w:r>
      <w:r>
        <w:rPr>
          <w:rFonts w:ascii="Verdana" w:hAnsi="Verdana"/>
          <w:sz w:val="20"/>
          <w:szCs w:val="20"/>
        </w:rPr>
        <w:t>Produção Vegetal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doutorando</w:t>
      </w:r>
      <w:r w:rsidRPr="001955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GUILHERME OLIVEIRA SANTOS FERRAZ DE ARRUDA, </w:t>
      </w:r>
      <w:r>
        <w:rPr>
          <w:rFonts w:ascii="Verdana" w:hAnsi="Verdana"/>
          <w:b/>
          <w:sz w:val="20"/>
          <w:szCs w:val="20"/>
        </w:rPr>
        <w:t xml:space="preserve">quanto à </w:t>
      </w:r>
      <w:r>
        <w:rPr>
          <w:rFonts w:ascii="Verdana" w:hAnsi="Verdana"/>
          <w:b/>
          <w:sz w:val="20"/>
          <w:szCs w:val="20"/>
        </w:rPr>
        <w:t xml:space="preserve">composição </w:t>
      </w:r>
      <w:r>
        <w:rPr>
          <w:rFonts w:ascii="Verdana" w:hAnsi="Verdana"/>
          <w:b/>
          <w:sz w:val="20"/>
          <w:szCs w:val="20"/>
        </w:rPr>
        <w:t>da mesma,</w:t>
      </w:r>
      <w:r w:rsidRPr="00201352">
        <w:rPr>
          <w:rFonts w:ascii="Verdana" w:hAnsi="Verdana"/>
          <w:sz w:val="20"/>
          <w:szCs w:val="20"/>
        </w:rPr>
        <w:t xml:space="preserve">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14:paraId="39BEB635" w14:textId="77777777" w:rsidR="003B778F" w:rsidRPr="00201352" w:rsidRDefault="003B778F" w:rsidP="003B778F">
      <w:pPr>
        <w:jc w:val="both"/>
        <w:rPr>
          <w:rFonts w:ascii="Verdana" w:hAnsi="Verdana"/>
          <w:sz w:val="20"/>
          <w:szCs w:val="20"/>
        </w:rPr>
      </w:pPr>
    </w:p>
    <w:p w14:paraId="6460E711" w14:textId="5DA973A5" w:rsidR="003B778F" w:rsidRDefault="003B778F" w:rsidP="003B778F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Inclusão:</w:t>
      </w:r>
    </w:p>
    <w:p w14:paraId="348B4381" w14:textId="02C8B8A5" w:rsidR="003B778F" w:rsidRDefault="003B778F" w:rsidP="003B778F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3B778F">
        <w:rPr>
          <w:rFonts w:ascii="Verdana" w:hAnsi="Verdana"/>
          <w:sz w:val="20"/>
          <w:szCs w:val="20"/>
          <w:u w:val="single"/>
        </w:rPr>
        <w:t>Drª</w:t>
      </w:r>
      <w:proofErr w:type="spellEnd"/>
      <w:r w:rsidRPr="003B778F">
        <w:rPr>
          <w:rFonts w:ascii="Verdana" w:hAnsi="Verdana"/>
          <w:sz w:val="20"/>
          <w:szCs w:val="20"/>
          <w:u w:val="single"/>
        </w:rPr>
        <w:t xml:space="preserve"> PAULA IASCHITZKI FERREIRA – (IFSC/Urupema/SC)</w:t>
      </w:r>
      <w:r>
        <w:rPr>
          <w:rFonts w:ascii="Verdana" w:hAnsi="Verdana"/>
          <w:b/>
          <w:sz w:val="20"/>
          <w:szCs w:val="20"/>
          <w:u w:val="single"/>
        </w:rPr>
        <w:t xml:space="preserve"> – Membro externo</w:t>
      </w:r>
    </w:p>
    <w:p w14:paraId="2A9B7F03" w14:textId="09A7F769" w:rsidR="003B778F" w:rsidRPr="00A243B1" w:rsidRDefault="003B778F" w:rsidP="003B778F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3B778F">
        <w:rPr>
          <w:rFonts w:ascii="Verdana" w:hAnsi="Verdana"/>
          <w:sz w:val="20"/>
          <w:szCs w:val="20"/>
          <w:u w:val="single"/>
        </w:rPr>
        <w:t>Dr. MÁRCIO CARLOS NAVROSKI – (UDESC/Lages/SC)</w:t>
      </w:r>
      <w:r>
        <w:rPr>
          <w:rFonts w:ascii="Verdana" w:hAnsi="Verdana"/>
          <w:b/>
          <w:sz w:val="20"/>
          <w:szCs w:val="20"/>
          <w:u w:val="single"/>
        </w:rPr>
        <w:t xml:space="preserve"> - Suplente</w:t>
      </w:r>
    </w:p>
    <w:p w14:paraId="3C89F93A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3B77F383" w14:textId="77777777" w:rsidR="003B778F" w:rsidRDefault="003B77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03C5BAF1" w14:textId="77777777" w:rsidR="003B778F" w:rsidRDefault="003B77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3B778F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BA2AD8"/>
    <w:rsid w:val="00BE0CF6"/>
    <w:rsid w:val="00C1274D"/>
    <w:rsid w:val="00C26FA0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D5A2-0B87-49CD-9265-132508AE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2016-11-17T17:03:00Z</cp:lastPrinted>
  <dcterms:created xsi:type="dcterms:W3CDTF">2016-11-17T16:55:00Z</dcterms:created>
  <dcterms:modified xsi:type="dcterms:W3CDTF">2016-11-17T17:03:00Z</dcterms:modified>
</cp:coreProperties>
</file>