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FC73D90" w:rsidR="00733576" w:rsidRPr="00733576" w:rsidRDefault="00733576" w:rsidP="00970D8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C1515">
              <w:rPr>
                <w:rFonts w:ascii="Verdana" w:hAnsi="Verdana"/>
                <w:b/>
                <w:sz w:val="20"/>
              </w:rPr>
              <w:t>364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5C1515">
              <w:rPr>
                <w:rFonts w:ascii="Verdana" w:hAnsi="Verdana"/>
                <w:b/>
                <w:sz w:val="20"/>
              </w:rPr>
              <w:t>19</w:t>
            </w:r>
            <w:r w:rsidR="00970D89">
              <w:rPr>
                <w:rFonts w:ascii="Verdana" w:hAnsi="Verdana"/>
                <w:b/>
                <w:sz w:val="20"/>
              </w:rPr>
              <w:t>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67070FC0" w14:textId="06749520" w:rsidR="00840C94" w:rsidRDefault="00840C94" w:rsidP="00840C9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DA DISSERTAÇÃO DE MESTRADO EM </w:t>
      </w:r>
      <w:r w:rsidR="00970D89">
        <w:rPr>
          <w:rFonts w:ascii="Verdana" w:hAnsi="Verdana"/>
          <w:b/>
        </w:rPr>
        <w:t>PRODUÇÃO VEGETAL.</w:t>
      </w:r>
    </w:p>
    <w:p w14:paraId="14F414C4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72CD58C6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AD39F43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3391A695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5B0626A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0ABC76DF" w14:textId="695EB50F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</w:t>
      </w:r>
      <w:r w:rsidR="009E0D9D">
        <w:rPr>
          <w:rFonts w:ascii="Verdana" w:hAnsi="Verdana"/>
          <w:sz w:val="20"/>
          <w:szCs w:val="20"/>
        </w:rPr>
        <w:t>Produção Vegetal</w:t>
      </w:r>
      <w:r>
        <w:rPr>
          <w:rFonts w:ascii="Verdana" w:hAnsi="Verdana"/>
          <w:sz w:val="20"/>
          <w:szCs w:val="20"/>
        </w:rPr>
        <w:t xml:space="preserve">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5C1515">
        <w:rPr>
          <w:rFonts w:ascii="Verdana" w:hAnsi="Verdana"/>
          <w:b/>
          <w:sz w:val="20"/>
          <w:szCs w:val="20"/>
        </w:rPr>
        <w:t>Rebrote de plantas de erva-mate tratadas com altas diluições dinamizadas</w:t>
      </w:r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mestrand</w:t>
      </w:r>
      <w:r w:rsidR="009E0D9D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5C1515">
        <w:rPr>
          <w:rFonts w:ascii="Verdana" w:hAnsi="Verdana"/>
          <w:sz w:val="20"/>
          <w:szCs w:val="20"/>
        </w:rPr>
        <w:t>SERGIO DOMINGUES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5C1515">
        <w:rPr>
          <w:rFonts w:ascii="Verdana" w:hAnsi="Verdana"/>
          <w:sz w:val="20"/>
          <w:szCs w:val="20"/>
        </w:rPr>
        <w:t>23 de fevereiro de 2017</w:t>
      </w:r>
      <w:r>
        <w:rPr>
          <w:rFonts w:ascii="Verdana" w:hAnsi="Verdana"/>
          <w:sz w:val="20"/>
          <w:szCs w:val="20"/>
        </w:rPr>
        <w:t xml:space="preserve">, </w:t>
      </w:r>
      <w:r w:rsidR="005C1515">
        <w:rPr>
          <w:rFonts w:ascii="Verdana" w:hAnsi="Verdana"/>
          <w:sz w:val="20"/>
          <w:szCs w:val="20"/>
        </w:rPr>
        <w:t>às 9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B28ED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C3D722B" w14:textId="0DA29B10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C1515">
        <w:rPr>
          <w:rFonts w:ascii="Verdana" w:hAnsi="Verdana"/>
          <w:sz w:val="20"/>
          <w:szCs w:val="20"/>
        </w:rPr>
        <w:t>PEDRO BOFF</w:t>
      </w:r>
      <w:r w:rsidR="009E0D9D"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5C1515"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>/</w:t>
      </w:r>
      <w:r w:rsidR="009E0D9D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>/SC) – Presidente</w:t>
      </w:r>
    </w:p>
    <w:p w14:paraId="0C51D53C" w14:textId="38FE798B" w:rsidR="00840C94" w:rsidRDefault="00CA2790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40C94">
        <w:rPr>
          <w:rFonts w:ascii="Verdana" w:hAnsi="Verdana"/>
          <w:sz w:val="20"/>
          <w:szCs w:val="20"/>
        </w:rPr>
        <w:t xml:space="preserve">. </w:t>
      </w:r>
      <w:r w:rsidR="005C1515">
        <w:rPr>
          <w:rFonts w:ascii="Verdana" w:hAnsi="Verdana"/>
          <w:sz w:val="20"/>
          <w:szCs w:val="20"/>
        </w:rPr>
        <w:t>SILMAR PRIMIERI</w:t>
      </w:r>
      <w:r w:rsidR="00840C94">
        <w:rPr>
          <w:rFonts w:ascii="Verdana" w:hAnsi="Verdana"/>
          <w:sz w:val="20"/>
          <w:szCs w:val="20"/>
        </w:rPr>
        <w:t xml:space="preserve"> – (</w:t>
      </w:r>
      <w:r w:rsidR="005C1515">
        <w:rPr>
          <w:rFonts w:ascii="Verdana" w:hAnsi="Verdana"/>
          <w:sz w:val="20"/>
          <w:szCs w:val="20"/>
        </w:rPr>
        <w:t>IFSC/Lages/SC</w:t>
      </w:r>
      <w:r w:rsidR="00840C94">
        <w:rPr>
          <w:rFonts w:ascii="Verdana" w:hAnsi="Verdana"/>
          <w:sz w:val="20"/>
          <w:szCs w:val="20"/>
        </w:rPr>
        <w:t>) – Membro externo</w:t>
      </w:r>
    </w:p>
    <w:p w14:paraId="3A6E0AC8" w14:textId="2F595E93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C1515">
        <w:rPr>
          <w:rFonts w:ascii="Verdana" w:hAnsi="Verdana"/>
          <w:sz w:val="20"/>
          <w:szCs w:val="20"/>
        </w:rPr>
        <w:t>MURILO DALLA COSTA</w:t>
      </w:r>
      <w:r w:rsidR="009E0D9D">
        <w:rPr>
          <w:rFonts w:ascii="Verdana" w:hAnsi="Verdana"/>
          <w:sz w:val="20"/>
          <w:szCs w:val="20"/>
        </w:rPr>
        <w:t xml:space="preserve"> </w:t>
      </w:r>
      <w:r w:rsidR="005C1515">
        <w:rPr>
          <w:rFonts w:ascii="Verdana" w:hAnsi="Verdana"/>
          <w:sz w:val="20"/>
          <w:szCs w:val="20"/>
        </w:rPr>
        <w:t>– (EPAGRI</w:t>
      </w:r>
      <w:r>
        <w:rPr>
          <w:rFonts w:ascii="Verdana" w:hAnsi="Verdana"/>
          <w:sz w:val="20"/>
          <w:szCs w:val="20"/>
        </w:rPr>
        <w:t>/Lages/SC) – Membro</w:t>
      </w:r>
      <w:r w:rsidR="005C1515">
        <w:rPr>
          <w:rFonts w:ascii="Verdana" w:hAnsi="Verdana"/>
          <w:sz w:val="20"/>
          <w:szCs w:val="20"/>
        </w:rPr>
        <w:t xml:space="preserve"> externo</w:t>
      </w:r>
      <w:r>
        <w:rPr>
          <w:rFonts w:ascii="Verdana" w:hAnsi="Verdana"/>
          <w:sz w:val="20"/>
          <w:szCs w:val="20"/>
        </w:rPr>
        <w:t xml:space="preserve"> </w:t>
      </w:r>
    </w:p>
    <w:p w14:paraId="2AA06609" w14:textId="60704353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C1515">
        <w:rPr>
          <w:rFonts w:ascii="Verdana" w:hAnsi="Verdana"/>
          <w:sz w:val="20"/>
          <w:szCs w:val="20"/>
        </w:rPr>
        <w:t>ADELAR MANTOVANI</w:t>
      </w:r>
      <w:r>
        <w:rPr>
          <w:rFonts w:ascii="Verdana" w:hAnsi="Verdana"/>
          <w:sz w:val="20"/>
          <w:szCs w:val="20"/>
        </w:rPr>
        <w:t xml:space="preserve"> – (</w:t>
      </w:r>
      <w:r w:rsidR="009E0D9D">
        <w:rPr>
          <w:rFonts w:ascii="Verdana" w:hAnsi="Verdana"/>
          <w:sz w:val="20"/>
          <w:szCs w:val="20"/>
        </w:rPr>
        <w:t>UDESC/Lages/SC</w:t>
      </w:r>
      <w:r w:rsidR="005C1515">
        <w:rPr>
          <w:rFonts w:ascii="Verdana" w:hAnsi="Verdana"/>
          <w:sz w:val="20"/>
          <w:szCs w:val="20"/>
        </w:rPr>
        <w:t>) - Suplente</w:t>
      </w:r>
    </w:p>
    <w:p w14:paraId="3EE0C738" w14:textId="4D465B78" w:rsidR="009E0D9D" w:rsidRDefault="009E0D9D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C151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5C1515">
        <w:rPr>
          <w:rFonts w:ascii="Verdana" w:hAnsi="Verdana"/>
          <w:sz w:val="20"/>
          <w:szCs w:val="20"/>
        </w:rPr>
        <w:t>LETÍCIA AGOSTINETTO</w:t>
      </w:r>
      <w:r>
        <w:rPr>
          <w:rFonts w:ascii="Verdana" w:hAnsi="Verdana"/>
          <w:sz w:val="20"/>
          <w:szCs w:val="20"/>
        </w:rPr>
        <w:t xml:space="preserve"> - (</w:t>
      </w:r>
      <w:r w:rsidR="005C1515">
        <w:rPr>
          <w:rFonts w:ascii="Verdana" w:hAnsi="Verdana"/>
          <w:sz w:val="20"/>
          <w:szCs w:val="20"/>
        </w:rPr>
        <w:t>UNIPLAC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/Lages/SC) - Suplente externo</w:t>
      </w:r>
    </w:p>
    <w:p w14:paraId="667736C4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35B2A1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3B69ED19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67CF2B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742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1515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C3EEC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70D89"/>
    <w:rsid w:val="009D2647"/>
    <w:rsid w:val="009E0D9D"/>
    <w:rsid w:val="009F48EB"/>
    <w:rsid w:val="009F7D3C"/>
    <w:rsid w:val="00A208F0"/>
    <w:rsid w:val="00A83C64"/>
    <w:rsid w:val="00AA025D"/>
    <w:rsid w:val="00AA0BC6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9524B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5F0E-FC0F-4877-9721-CE5EA680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2016-12-19T16:01:00Z</cp:lastPrinted>
  <dcterms:created xsi:type="dcterms:W3CDTF">2016-12-19T15:52:00Z</dcterms:created>
  <dcterms:modified xsi:type="dcterms:W3CDTF">2016-12-19T16:01:00Z</dcterms:modified>
</cp:coreProperties>
</file>