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C72F" w14:textId="77777777" w:rsidR="00305420" w:rsidRDefault="00DD3783" w:rsidP="00C721C8">
      <w:pPr>
        <w:jc w:val="center"/>
        <w:rPr>
          <w:rFonts w:ascii="Verdana" w:hAnsi="Verdana"/>
          <w:b/>
          <w:bCs/>
        </w:rPr>
      </w:pPr>
      <w:r w:rsidRPr="00A56248">
        <w:rPr>
          <w:rFonts w:ascii="Verdana" w:hAnsi="Verdana"/>
          <w:b/>
          <w:bCs/>
        </w:rPr>
        <w:t xml:space="preserve">         </w:t>
      </w:r>
    </w:p>
    <w:p w14:paraId="3A4FE0FE" w14:textId="7375D810" w:rsidR="007F43C9" w:rsidRPr="00610D24" w:rsidRDefault="00DD3783" w:rsidP="00C721C8">
      <w:pPr>
        <w:jc w:val="center"/>
        <w:rPr>
          <w:rFonts w:ascii="Verdana" w:hAnsi="Verdana"/>
          <w:b/>
          <w:bCs/>
        </w:rPr>
      </w:pPr>
      <w:r w:rsidRPr="00610D24">
        <w:rPr>
          <w:rFonts w:ascii="Verdana" w:hAnsi="Verdana"/>
          <w:b/>
          <w:bCs/>
        </w:rPr>
        <w:t xml:space="preserve"> EDITAL – Nº </w:t>
      </w:r>
      <w:r w:rsidR="00B44FBE" w:rsidRPr="00610D24">
        <w:rPr>
          <w:rFonts w:ascii="Verdana" w:hAnsi="Verdana"/>
          <w:b/>
          <w:bCs/>
        </w:rPr>
        <w:t>0</w:t>
      </w:r>
      <w:r w:rsidR="00610D24" w:rsidRPr="00610D24">
        <w:rPr>
          <w:rFonts w:ascii="Verdana" w:hAnsi="Verdana"/>
          <w:b/>
          <w:bCs/>
        </w:rPr>
        <w:t>035</w:t>
      </w:r>
      <w:r w:rsidR="00F5246E" w:rsidRPr="00610D24">
        <w:rPr>
          <w:rFonts w:ascii="Verdana" w:hAnsi="Verdana"/>
          <w:b/>
          <w:bCs/>
        </w:rPr>
        <w:t>/2017/CAV</w:t>
      </w:r>
    </w:p>
    <w:p w14:paraId="6CF2C5BD" w14:textId="77777777" w:rsidR="007F43C9" w:rsidRPr="00610D24" w:rsidRDefault="007F43C9" w:rsidP="00C721C8">
      <w:pPr>
        <w:jc w:val="center"/>
        <w:rPr>
          <w:rFonts w:ascii="Verdana" w:hAnsi="Verdana"/>
          <w:b/>
          <w:bCs/>
        </w:rPr>
      </w:pPr>
    </w:p>
    <w:p w14:paraId="3898D52D" w14:textId="77ACC697" w:rsidR="007F43C9" w:rsidRPr="00610D24" w:rsidRDefault="00DF1640" w:rsidP="00C721C8">
      <w:pPr>
        <w:jc w:val="center"/>
        <w:rPr>
          <w:rFonts w:ascii="Verdana" w:hAnsi="Verdana"/>
          <w:b/>
          <w:bCs/>
        </w:rPr>
      </w:pPr>
      <w:r w:rsidRPr="00610D24">
        <w:rPr>
          <w:rFonts w:ascii="Verdana" w:hAnsi="Verdana"/>
          <w:b/>
          <w:bCs/>
        </w:rPr>
        <w:t>RETIFICAÇÃO AO EDITAL 034</w:t>
      </w:r>
      <w:r w:rsidR="007F43C9" w:rsidRPr="00610D24">
        <w:rPr>
          <w:rFonts w:ascii="Verdana" w:hAnsi="Verdana"/>
          <w:b/>
          <w:bCs/>
        </w:rPr>
        <w:t>/2017/CAV</w:t>
      </w:r>
    </w:p>
    <w:p w14:paraId="5B3C41B0" w14:textId="77777777" w:rsidR="00231840" w:rsidRPr="00610D24" w:rsidRDefault="00231840" w:rsidP="00C721C8">
      <w:pPr>
        <w:jc w:val="both"/>
        <w:rPr>
          <w:rFonts w:ascii="Verdana" w:hAnsi="Verdana"/>
        </w:rPr>
      </w:pPr>
    </w:p>
    <w:p w14:paraId="4C80FADA" w14:textId="77777777" w:rsidR="00305420" w:rsidRPr="00610D24" w:rsidRDefault="00305420" w:rsidP="00DF1640">
      <w:pPr>
        <w:tabs>
          <w:tab w:val="left" w:pos="5387"/>
        </w:tabs>
        <w:jc w:val="both"/>
        <w:rPr>
          <w:rFonts w:ascii="Verdana" w:hAnsi="Verdana"/>
        </w:rPr>
      </w:pPr>
    </w:p>
    <w:p w14:paraId="0B2461FA" w14:textId="77777777" w:rsidR="00305420" w:rsidRPr="00610D24" w:rsidRDefault="00305420" w:rsidP="00DF1640">
      <w:pPr>
        <w:tabs>
          <w:tab w:val="left" w:pos="5387"/>
        </w:tabs>
        <w:jc w:val="both"/>
        <w:rPr>
          <w:rFonts w:ascii="Verdana" w:hAnsi="Verdana"/>
        </w:rPr>
      </w:pPr>
    </w:p>
    <w:p w14:paraId="5E4DE7E4" w14:textId="6608F6A6" w:rsidR="00DF1640" w:rsidRPr="00610D24" w:rsidRDefault="00DD3783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  <w:r w:rsidRPr="00610D24">
        <w:rPr>
          <w:rFonts w:ascii="Verdana" w:hAnsi="Verdana"/>
        </w:rPr>
        <w:t>O Diretor Geral do Centro de Ciências Agroveterinárias - CAV da Universidade do Estado de Santa Catarina - UDESC, no uso de suas atribuições</w:t>
      </w:r>
      <w:r w:rsidR="00DF1640" w:rsidRPr="00610D24">
        <w:rPr>
          <w:rFonts w:ascii="Verdana" w:hAnsi="Verdana"/>
        </w:rPr>
        <w:t xml:space="preserve"> legais</w:t>
      </w:r>
      <w:r w:rsidRPr="00610D24">
        <w:rPr>
          <w:rFonts w:ascii="Verdana" w:hAnsi="Verdana"/>
        </w:rPr>
        <w:t>,</w:t>
      </w:r>
      <w:r w:rsidR="00DF1640" w:rsidRPr="00610D24">
        <w:rPr>
          <w:rFonts w:ascii="Verdana" w:hAnsi="Verdana"/>
        </w:rPr>
        <w:t xml:space="preserve"> com base no REGIMENTO GERAL DA PÓS-GRADUAÇÃO STRICTO SENSU DA UDESC, Resolução 001/2015/PPGCA, e considerando as matrículas de alunos especiais para o 2º semestre de 2017, torna pública a </w:t>
      </w:r>
      <w:r w:rsidR="007C56EB" w:rsidRPr="00610D24">
        <w:rPr>
          <w:rFonts w:ascii="Verdana" w:hAnsi="Verdana"/>
          <w:b/>
        </w:rPr>
        <w:t xml:space="preserve">inclusão </w:t>
      </w:r>
      <w:r w:rsidR="007C56EB" w:rsidRPr="00610D24">
        <w:rPr>
          <w:rFonts w:ascii="Verdana" w:hAnsi="Verdana"/>
        </w:rPr>
        <w:t>da alínea</w:t>
      </w:r>
      <w:r w:rsidR="007C56EB" w:rsidRPr="00610D24">
        <w:rPr>
          <w:rFonts w:ascii="Verdana" w:hAnsi="Verdana"/>
          <w:b/>
        </w:rPr>
        <w:t xml:space="preserve"> “a”, </w:t>
      </w:r>
      <w:r w:rsidR="00DF1640" w:rsidRPr="00610D24">
        <w:rPr>
          <w:rFonts w:ascii="Verdana" w:hAnsi="Verdana"/>
        </w:rPr>
        <w:t xml:space="preserve">do </w:t>
      </w:r>
      <w:r w:rsidR="007C56EB" w:rsidRPr="00610D24">
        <w:rPr>
          <w:rFonts w:ascii="Verdana" w:hAnsi="Verdana"/>
        </w:rPr>
        <w:t>parágrafo</w:t>
      </w:r>
      <w:r w:rsidR="007C56EB" w:rsidRPr="00610D24">
        <w:rPr>
          <w:rFonts w:ascii="Verdana" w:hAnsi="Verdana"/>
          <w:b/>
        </w:rPr>
        <w:t xml:space="preserve"> 4º, </w:t>
      </w:r>
      <w:r w:rsidR="007C56EB" w:rsidRPr="00610D24">
        <w:rPr>
          <w:rFonts w:ascii="Verdana" w:hAnsi="Verdana"/>
        </w:rPr>
        <w:t xml:space="preserve">do </w:t>
      </w:r>
      <w:r w:rsidR="00E03134" w:rsidRPr="00610D24">
        <w:rPr>
          <w:rFonts w:ascii="Verdana" w:hAnsi="Verdana"/>
        </w:rPr>
        <w:t xml:space="preserve">Artigo </w:t>
      </w:r>
      <w:r w:rsidR="00E03134" w:rsidRPr="00610D24">
        <w:rPr>
          <w:rFonts w:ascii="Verdana" w:hAnsi="Verdana"/>
          <w:b/>
        </w:rPr>
        <w:t>2º</w:t>
      </w:r>
      <w:r w:rsidR="00E03134" w:rsidRPr="00610D24">
        <w:rPr>
          <w:rFonts w:ascii="Verdana" w:hAnsi="Verdana"/>
        </w:rPr>
        <w:t xml:space="preserve"> do Edital 034/2017/CAV, de 14/0</w:t>
      </w:r>
      <w:r w:rsidR="00606925" w:rsidRPr="00610D24">
        <w:rPr>
          <w:rFonts w:ascii="Verdana" w:hAnsi="Verdana"/>
        </w:rPr>
        <w:t>6</w:t>
      </w:r>
      <w:r w:rsidR="00E03134" w:rsidRPr="00610D24">
        <w:rPr>
          <w:rFonts w:ascii="Verdana" w:hAnsi="Verdana"/>
        </w:rPr>
        <w:t>/2017,</w:t>
      </w:r>
      <w:r w:rsidR="00AF1EC5" w:rsidRPr="00610D24">
        <w:rPr>
          <w:rFonts w:ascii="Verdana" w:hAnsi="Verdana"/>
        </w:rPr>
        <w:t xml:space="preserve"> conforme a seguir especificado:</w:t>
      </w:r>
    </w:p>
    <w:p w14:paraId="6A7DEBFA" w14:textId="77777777" w:rsidR="00305420" w:rsidRPr="00610D24" w:rsidRDefault="00305420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</w:p>
    <w:p w14:paraId="7BD2B460" w14:textId="77777777" w:rsidR="00305420" w:rsidRPr="00610D24" w:rsidRDefault="00305420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</w:p>
    <w:p w14:paraId="6E883573" w14:textId="77777777" w:rsidR="00FC4427" w:rsidRPr="00610D24" w:rsidRDefault="00FC4427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</w:p>
    <w:p w14:paraId="7A7768F8" w14:textId="5202FD62" w:rsidR="00FC4427" w:rsidRPr="00610D24" w:rsidRDefault="00FC4427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  <w:r w:rsidRPr="00610D24">
        <w:rPr>
          <w:rFonts w:ascii="Verdana" w:hAnsi="Verdana"/>
        </w:rPr>
        <w:t>[...]</w:t>
      </w:r>
    </w:p>
    <w:p w14:paraId="5D5ECFEB" w14:textId="77777777" w:rsidR="00305420" w:rsidRPr="00610D24" w:rsidRDefault="00305420" w:rsidP="00610D24">
      <w:pPr>
        <w:tabs>
          <w:tab w:val="left" w:pos="5387"/>
        </w:tabs>
        <w:spacing w:line="276" w:lineRule="auto"/>
        <w:jc w:val="both"/>
        <w:rPr>
          <w:rFonts w:ascii="Verdana" w:hAnsi="Verdana"/>
        </w:rPr>
      </w:pPr>
    </w:p>
    <w:p w14:paraId="74DBCB6E" w14:textId="28B537EF" w:rsidR="00FC4427" w:rsidRPr="00610D24" w:rsidRDefault="00606925" w:rsidP="00610D24">
      <w:pPr>
        <w:tabs>
          <w:tab w:val="left" w:pos="5387"/>
        </w:tabs>
        <w:spacing w:line="276" w:lineRule="auto"/>
        <w:jc w:val="both"/>
        <w:rPr>
          <w:rFonts w:ascii="Verdana" w:hAnsi="Verdana"/>
          <w:b/>
        </w:rPr>
      </w:pPr>
      <w:proofErr w:type="gramStart"/>
      <w:r w:rsidRPr="00610D24">
        <w:rPr>
          <w:rFonts w:ascii="Verdana" w:hAnsi="Verdana"/>
          <w:b/>
        </w:rPr>
        <w:t>a)</w:t>
      </w:r>
      <w:r w:rsidR="00305420" w:rsidRPr="00610D24">
        <w:rPr>
          <w:rFonts w:ascii="Verdana" w:hAnsi="Verdana"/>
        </w:rPr>
        <w:t xml:space="preserve"> </w:t>
      </w:r>
      <w:r w:rsidR="007C56EB" w:rsidRPr="00610D24">
        <w:rPr>
          <w:rFonts w:ascii="Verdana" w:hAnsi="Verdana"/>
        </w:rPr>
        <w:t>Poderá</w:t>
      </w:r>
      <w:proofErr w:type="gramEnd"/>
      <w:r w:rsidR="007C56EB" w:rsidRPr="00610D24">
        <w:rPr>
          <w:rFonts w:ascii="Verdana" w:hAnsi="Verdana"/>
        </w:rPr>
        <w:t xml:space="preserve"> ser aceita matrícula de aluno especial que</w:t>
      </w:r>
      <w:r w:rsidRPr="00610D24">
        <w:rPr>
          <w:rFonts w:ascii="Verdana" w:hAnsi="Verdana"/>
        </w:rPr>
        <w:t xml:space="preserve"> </w:t>
      </w:r>
      <w:proofErr w:type="spellStart"/>
      <w:r w:rsidRPr="00610D24">
        <w:rPr>
          <w:rFonts w:ascii="Verdana" w:hAnsi="Verdana"/>
        </w:rPr>
        <w:t>este</w:t>
      </w:r>
      <w:bookmarkStart w:id="0" w:name="_GoBack"/>
      <w:bookmarkEnd w:id="0"/>
      <w:r w:rsidRPr="00610D24">
        <w:rPr>
          <w:rFonts w:ascii="Verdana" w:hAnsi="Verdana"/>
        </w:rPr>
        <w:t>ja</w:t>
      </w:r>
      <w:proofErr w:type="spellEnd"/>
      <w:r w:rsidRPr="00610D24">
        <w:rPr>
          <w:rFonts w:ascii="Verdana" w:hAnsi="Verdana"/>
        </w:rPr>
        <w:t xml:space="preserve"> cursando o último ano da graduação na UDESC e participando de atividades de programa de Iniciação Científica reconhecidas pelo PPGCA, desde que encaminhados por orientadores credenciados em áreas de Pós-Graduação da UDESC, mediante solicitação do aluno e aprovação do professor responsável pela disciplina</w:t>
      </w:r>
      <w:r w:rsidRPr="00610D24">
        <w:rPr>
          <w:rFonts w:ascii="Verdana" w:hAnsi="Verdana"/>
          <w:b/>
        </w:rPr>
        <w:t>, sendo permitida no máximo uma disciplina por semestre letivo.</w:t>
      </w:r>
    </w:p>
    <w:p w14:paraId="3D371D7A" w14:textId="77777777" w:rsidR="00606925" w:rsidRPr="00610D24" w:rsidRDefault="00606925" w:rsidP="00610D24">
      <w:pPr>
        <w:tabs>
          <w:tab w:val="left" w:pos="5387"/>
        </w:tabs>
        <w:spacing w:line="276" w:lineRule="auto"/>
        <w:jc w:val="both"/>
        <w:rPr>
          <w:rFonts w:ascii="Verdana" w:hAnsi="Verdana"/>
          <w:color w:val="000000"/>
        </w:rPr>
      </w:pPr>
    </w:p>
    <w:p w14:paraId="4F85CD4C" w14:textId="195B4CC1" w:rsidR="00FC4427" w:rsidRPr="00610D24" w:rsidRDefault="00305420" w:rsidP="00FC4427">
      <w:pPr>
        <w:tabs>
          <w:tab w:val="left" w:pos="5387"/>
        </w:tabs>
        <w:jc w:val="both"/>
        <w:rPr>
          <w:rFonts w:ascii="Verdana" w:hAnsi="Verdana"/>
          <w:color w:val="000000"/>
        </w:rPr>
      </w:pPr>
      <w:r w:rsidRPr="00610D24">
        <w:rPr>
          <w:rFonts w:ascii="Verdana" w:hAnsi="Verdana"/>
          <w:color w:val="000000"/>
        </w:rPr>
        <w:t>[...]</w:t>
      </w:r>
    </w:p>
    <w:p w14:paraId="5E9C4E8B" w14:textId="77777777" w:rsidR="00305420" w:rsidRPr="00610D24" w:rsidRDefault="00305420" w:rsidP="00FC4427">
      <w:pPr>
        <w:tabs>
          <w:tab w:val="left" w:pos="5387"/>
        </w:tabs>
        <w:jc w:val="both"/>
        <w:rPr>
          <w:rFonts w:ascii="Verdana" w:hAnsi="Verdana"/>
          <w:color w:val="000000"/>
        </w:rPr>
      </w:pPr>
    </w:p>
    <w:p w14:paraId="2D7E20CF" w14:textId="77777777" w:rsidR="00305420" w:rsidRPr="00610D24" w:rsidRDefault="00305420" w:rsidP="00FC4427">
      <w:pPr>
        <w:tabs>
          <w:tab w:val="left" w:pos="5387"/>
        </w:tabs>
        <w:jc w:val="both"/>
        <w:rPr>
          <w:rFonts w:ascii="Verdana" w:hAnsi="Verdana"/>
          <w:color w:val="000000"/>
        </w:rPr>
      </w:pPr>
    </w:p>
    <w:p w14:paraId="5ABD77C5" w14:textId="77777777" w:rsidR="00305420" w:rsidRPr="00610D24" w:rsidRDefault="00305420" w:rsidP="00FC4427">
      <w:pPr>
        <w:tabs>
          <w:tab w:val="left" w:pos="5387"/>
        </w:tabs>
        <w:jc w:val="both"/>
        <w:rPr>
          <w:rFonts w:ascii="Verdana" w:hAnsi="Verdana"/>
          <w:color w:val="000000"/>
        </w:rPr>
      </w:pPr>
    </w:p>
    <w:p w14:paraId="59027B54" w14:textId="77777777" w:rsidR="00C87262" w:rsidRPr="00610D24" w:rsidRDefault="00C87262" w:rsidP="00C87262">
      <w:pPr>
        <w:jc w:val="both"/>
        <w:rPr>
          <w:rFonts w:ascii="Verdana" w:hAnsi="Verdana"/>
          <w:bCs/>
          <w:i/>
        </w:rPr>
      </w:pPr>
    </w:p>
    <w:p w14:paraId="2BAF7037" w14:textId="77777777" w:rsidR="00F45D62" w:rsidRPr="00610D24" w:rsidRDefault="00F45D62" w:rsidP="00F45D62">
      <w:pPr>
        <w:jc w:val="center"/>
        <w:rPr>
          <w:rFonts w:ascii="Verdana" w:hAnsi="Verdana"/>
          <w:b/>
        </w:rPr>
      </w:pPr>
    </w:p>
    <w:p w14:paraId="0470CA4C" w14:textId="77777777" w:rsidR="00F45D62" w:rsidRPr="00610D24" w:rsidRDefault="00F45D62" w:rsidP="00F45D62">
      <w:pPr>
        <w:jc w:val="center"/>
        <w:rPr>
          <w:rFonts w:ascii="Verdana" w:hAnsi="Verdana"/>
          <w:b/>
        </w:rPr>
      </w:pPr>
    </w:p>
    <w:p w14:paraId="7C627745" w14:textId="3B6C0DA2" w:rsidR="00231840" w:rsidRPr="00610D24" w:rsidRDefault="00DD3783" w:rsidP="00F45D62">
      <w:pPr>
        <w:jc w:val="center"/>
        <w:rPr>
          <w:rFonts w:ascii="Verdana" w:hAnsi="Verdana"/>
          <w:b/>
        </w:rPr>
      </w:pPr>
      <w:r w:rsidRPr="00610D24">
        <w:rPr>
          <w:rFonts w:ascii="Verdana" w:hAnsi="Verdana"/>
          <w:b/>
        </w:rPr>
        <w:t xml:space="preserve">Lages, </w:t>
      </w:r>
      <w:r w:rsidR="00305420" w:rsidRPr="00610D24">
        <w:rPr>
          <w:rFonts w:ascii="Verdana" w:hAnsi="Verdana"/>
          <w:b/>
        </w:rPr>
        <w:t>19</w:t>
      </w:r>
      <w:r w:rsidR="005576F9" w:rsidRPr="00610D24">
        <w:rPr>
          <w:rFonts w:ascii="Verdana" w:hAnsi="Verdana"/>
          <w:b/>
        </w:rPr>
        <w:t xml:space="preserve"> de </w:t>
      </w:r>
      <w:r w:rsidR="00305420" w:rsidRPr="00610D24">
        <w:rPr>
          <w:rFonts w:ascii="Verdana" w:hAnsi="Verdana"/>
          <w:b/>
        </w:rPr>
        <w:t>junho</w:t>
      </w:r>
      <w:r w:rsidR="005576F9" w:rsidRPr="00610D24">
        <w:rPr>
          <w:rFonts w:ascii="Verdana" w:hAnsi="Verdana"/>
          <w:b/>
        </w:rPr>
        <w:t xml:space="preserve"> </w:t>
      </w:r>
      <w:r w:rsidR="007518C8" w:rsidRPr="00610D24">
        <w:rPr>
          <w:rFonts w:ascii="Verdana" w:hAnsi="Verdana"/>
          <w:b/>
        </w:rPr>
        <w:t>de 201</w:t>
      </w:r>
      <w:r w:rsidR="005576F9" w:rsidRPr="00610D24">
        <w:rPr>
          <w:rFonts w:ascii="Verdana" w:hAnsi="Verdana"/>
          <w:b/>
        </w:rPr>
        <w:t>7</w:t>
      </w:r>
      <w:r w:rsidRPr="00610D24">
        <w:rPr>
          <w:rFonts w:ascii="Verdana" w:hAnsi="Verdana"/>
          <w:b/>
        </w:rPr>
        <w:t>.</w:t>
      </w:r>
    </w:p>
    <w:p w14:paraId="01F90CC8" w14:textId="77777777" w:rsidR="00C87262" w:rsidRPr="00610D24" w:rsidRDefault="00C87262" w:rsidP="00F45D62">
      <w:pPr>
        <w:jc w:val="center"/>
        <w:rPr>
          <w:rFonts w:ascii="Verdana" w:hAnsi="Verdana"/>
          <w:b/>
          <w:bCs/>
        </w:rPr>
      </w:pPr>
    </w:p>
    <w:p w14:paraId="0EA96B7E" w14:textId="77777777" w:rsidR="00A56248" w:rsidRPr="00610D24" w:rsidRDefault="00A56248" w:rsidP="00F45D62">
      <w:pPr>
        <w:jc w:val="center"/>
        <w:rPr>
          <w:rFonts w:ascii="Verdana" w:hAnsi="Verdana"/>
          <w:b/>
          <w:bCs/>
        </w:rPr>
      </w:pPr>
    </w:p>
    <w:p w14:paraId="4A6C18D7" w14:textId="77777777" w:rsidR="00C87262" w:rsidRPr="00610D24" w:rsidRDefault="00C87262" w:rsidP="00F45D62">
      <w:pPr>
        <w:jc w:val="center"/>
        <w:rPr>
          <w:rFonts w:ascii="Verdana" w:hAnsi="Verdana"/>
          <w:b/>
          <w:bCs/>
        </w:rPr>
      </w:pPr>
    </w:p>
    <w:p w14:paraId="3001D530" w14:textId="77777777" w:rsidR="00C87262" w:rsidRPr="00610D24" w:rsidRDefault="00C87262" w:rsidP="00F45D62">
      <w:pPr>
        <w:jc w:val="center"/>
        <w:rPr>
          <w:rFonts w:ascii="Verdana" w:hAnsi="Verdana"/>
          <w:b/>
          <w:bCs/>
        </w:rPr>
      </w:pPr>
    </w:p>
    <w:p w14:paraId="515C5E30" w14:textId="77777777" w:rsidR="00C87262" w:rsidRPr="00610D24" w:rsidRDefault="00C87262" w:rsidP="00F45D62">
      <w:pPr>
        <w:jc w:val="center"/>
        <w:rPr>
          <w:rFonts w:ascii="Verdana" w:hAnsi="Verdana"/>
          <w:b/>
          <w:bCs/>
        </w:rPr>
      </w:pPr>
    </w:p>
    <w:p w14:paraId="519A2B32" w14:textId="77777777" w:rsidR="00231840" w:rsidRPr="00610D24" w:rsidRDefault="002A5D8D" w:rsidP="00F45D62">
      <w:pPr>
        <w:jc w:val="center"/>
        <w:rPr>
          <w:rFonts w:ascii="Verdana" w:hAnsi="Verdana"/>
          <w:b/>
          <w:bCs/>
        </w:rPr>
      </w:pPr>
      <w:r w:rsidRPr="00610D24">
        <w:rPr>
          <w:rFonts w:ascii="Verdana" w:hAnsi="Verdana"/>
          <w:b/>
          <w:bCs/>
        </w:rPr>
        <w:t>JOÃO FERT NETO</w:t>
      </w:r>
    </w:p>
    <w:p w14:paraId="012EB1FF" w14:textId="175A659E" w:rsidR="00C15CDB" w:rsidRPr="00610D24" w:rsidRDefault="00DD3783" w:rsidP="00C87262">
      <w:pPr>
        <w:jc w:val="center"/>
        <w:rPr>
          <w:rFonts w:ascii="Verdana" w:hAnsi="Verdana"/>
        </w:rPr>
      </w:pPr>
      <w:r w:rsidRPr="00610D24">
        <w:rPr>
          <w:rFonts w:ascii="Verdana" w:hAnsi="Verdana"/>
        </w:rPr>
        <w:t>Diretor Geral do CAV-UDESC</w:t>
      </w:r>
    </w:p>
    <w:p w14:paraId="21C3740E" w14:textId="77777777" w:rsidR="00C15CDB" w:rsidRPr="00610D24" w:rsidRDefault="00C15CDB" w:rsidP="00C721C8">
      <w:pPr>
        <w:jc w:val="center"/>
        <w:rPr>
          <w:rFonts w:ascii="Verdana" w:hAnsi="Verdana"/>
        </w:rPr>
      </w:pPr>
    </w:p>
    <w:p w14:paraId="4B770EDD" w14:textId="77777777" w:rsidR="0033761F" w:rsidRPr="00610D24" w:rsidRDefault="0033761F" w:rsidP="00C721C8">
      <w:pPr>
        <w:jc w:val="center"/>
        <w:rPr>
          <w:rFonts w:ascii="Verdana" w:hAnsi="Verdana"/>
        </w:rPr>
      </w:pPr>
    </w:p>
    <w:p w14:paraId="6247FDD2" w14:textId="77777777" w:rsidR="00C15CDB" w:rsidRPr="00610D24" w:rsidRDefault="00C15CDB" w:rsidP="00C721C8">
      <w:pPr>
        <w:jc w:val="center"/>
        <w:rPr>
          <w:rFonts w:ascii="Verdana" w:hAnsi="Verdana"/>
        </w:rPr>
      </w:pPr>
    </w:p>
    <w:p w14:paraId="1D87226D" w14:textId="77777777" w:rsidR="0033761F" w:rsidRPr="00610D24" w:rsidRDefault="0033761F" w:rsidP="00C721C8">
      <w:pPr>
        <w:jc w:val="center"/>
        <w:rPr>
          <w:rFonts w:ascii="Verdana" w:hAnsi="Verdana"/>
        </w:rPr>
      </w:pPr>
    </w:p>
    <w:p w14:paraId="6324CE99" w14:textId="77777777" w:rsidR="0033761F" w:rsidRPr="00610D24" w:rsidRDefault="0033761F" w:rsidP="00C721C8">
      <w:pPr>
        <w:jc w:val="center"/>
        <w:rPr>
          <w:rFonts w:ascii="Verdana" w:hAnsi="Verdana"/>
        </w:rPr>
      </w:pPr>
    </w:p>
    <w:p w14:paraId="1616A91D" w14:textId="77777777" w:rsidR="0033761F" w:rsidRPr="00610D24" w:rsidRDefault="0033761F" w:rsidP="00C721C8">
      <w:pPr>
        <w:jc w:val="center"/>
        <w:rPr>
          <w:rFonts w:ascii="Verdana" w:hAnsi="Verdana"/>
        </w:rPr>
      </w:pPr>
    </w:p>
    <w:p w14:paraId="28EBB23C" w14:textId="77777777" w:rsidR="000A2CF3" w:rsidRPr="00610D24" w:rsidRDefault="000A2CF3" w:rsidP="00C721C8">
      <w:pPr>
        <w:jc w:val="center"/>
        <w:rPr>
          <w:rFonts w:ascii="Verdana" w:hAnsi="Verdana"/>
          <w:b/>
          <w:bCs/>
        </w:rPr>
      </w:pPr>
    </w:p>
    <w:p w14:paraId="6D6DE494" w14:textId="77777777" w:rsidR="00973F29" w:rsidRPr="00610D24" w:rsidRDefault="00973F29" w:rsidP="00C87262">
      <w:pPr>
        <w:rPr>
          <w:rFonts w:ascii="Verdana" w:hAnsi="Verdana"/>
          <w:b/>
          <w:bCs/>
        </w:rPr>
      </w:pPr>
    </w:p>
    <w:sectPr w:rsidR="00973F29" w:rsidRPr="00610D24" w:rsidSect="00231840">
      <w:headerReference w:type="default" r:id="rId9"/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0F72" w14:textId="77777777" w:rsidR="009A0E06" w:rsidRDefault="009A0E06" w:rsidP="00231840">
      <w:r>
        <w:separator/>
      </w:r>
    </w:p>
  </w:endnote>
  <w:endnote w:type="continuationSeparator" w:id="0">
    <w:p w14:paraId="162A262F" w14:textId="77777777" w:rsidR="009A0E06" w:rsidRDefault="009A0E06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2E33" w14:textId="77777777" w:rsidR="009A0E06" w:rsidRDefault="009A0E06" w:rsidP="00231840">
      <w:r>
        <w:separator/>
      </w:r>
    </w:p>
  </w:footnote>
  <w:footnote w:type="continuationSeparator" w:id="0">
    <w:p w14:paraId="22D538AF" w14:textId="77777777" w:rsidR="009A0E06" w:rsidRDefault="009A0E06" w:rsidP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09BF" w14:textId="14BC7F44" w:rsidR="00AF1EC5" w:rsidRDefault="00AF1EC5" w:rsidP="00AF1EC5">
    <w:pPr>
      <w:pStyle w:val="Cabealho"/>
      <w:jc w:val="center"/>
    </w:pPr>
    <w:r w:rsidRPr="002C5399">
      <w:rPr>
        <w:noProof/>
        <w:lang w:eastAsia="pt-BR"/>
      </w:rPr>
      <w:drawing>
        <wp:inline distT="0" distB="0" distL="0" distR="0" wp14:anchorId="294BA797" wp14:editId="2780D6C8">
          <wp:extent cx="3762375" cy="838200"/>
          <wp:effectExtent l="0" t="0" r="9525" b="0"/>
          <wp:docPr id="1" name="Imagem 1" descr="C:\Users\03403056902\Documents\Secretaria de Ensino de Pós-Graduação\MARCA UDESC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5" descr="C:\Users\03403056902\Documents\Secretaria de Ensino de Pós-Graduação\MARCA UDESC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7BF94" w14:textId="77777777" w:rsidR="00AF1EC5" w:rsidRPr="00731AB5" w:rsidRDefault="00AF1EC5" w:rsidP="00AF1EC5">
    <w:pPr>
      <w:pStyle w:val="Cabealho"/>
      <w:jc w:val="center"/>
      <w:rPr>
        <w:sz w:val="2"/>
        <w:szCs w:val="2"/>
      </w:rPr>
    </w:pPr>
    <w:r w:rsidRPr="00731AB5">
      <w:rPr>
        <w:sz w:val="2"/>
        <w:szCs w:val="2"/>
      </w:rPr>
      <w:t xml:space="preserve">  </w:t>
    </w:r>
    <w:r w:rsidRPr="00731AB5">
      <w:rPr>
        <w:sz w:val="2"/>
        <w:szCs w:val="2"/>
      </w:rPr>
      <w:tab/>
    </w:r>
  </w:p>
  <w:p w14:paraId="3C6D466A" w14:textId="77777777" w:rsidR="00AF1EC5" w:rsidRPr="00731AB5" w:rsidRDefault="00AF1EC5" w:rsidP="00AF1EC5">
    <w:pPr>
      <w:pStyle w:val="Cabealho"/>
      <w:jc w:val="center"/>
      <w:rPr>
        <w:rFonts w:ascii="Tahoma" w:hAnsi="Tahoma" w:cs="Tahoma"/>
        <w:sz w:val="18"/>
        <w:szCs w:val="18"/>
      </w:rPr>
    </w:pPr>
    <w:r w:rsidRPr="00731AB5">
      <w:rPr>
        <w:rFonts w:ascii="Tahoma" w:hAnsi="Tahoma" w:cs="Tahoma"/>
        <w:bCs/>
        <w:sz w:val="18"/>
        <w:szCs w:val="18"/>
      </w:rPr>
      <w:t>Direção Geral</w:t>
    </w:r>
  </w:p>
  <w:p w14:paraId="47332C72" w14:textId="77777777" w:rsidR="00AF1EC5" w:rsidRPr="00AB4D1F" w:rsidRDefault="00AF1EC5" w:rsidP="00AF1EC5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113CE663" w14:textId="77777777" w:rsidR="00AF1EC5" w:rsidRPr="00AB4D1F" w:rsidRDefault="00AF1EC5" w:rsidP="00AF1EC5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1C0387EB" w14:textId="77777777" w:rsidR="00A56248" w:rsidRDefault="00A5624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12DA3"/>
    <w:rsid w:val="00014BAD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92BBD"/>
    <w:rsid w:val="001B6377"/>
    <w:rsid w:val="001F4048"/>
    <w:rsid w:val="00203869"/>
    <w:rsid w:val="00231840"/>
    <w:rsid w:val="00242A5A"/>
    <w:rsid w:val="0025158B"/>
    <w:rsid w:val="002670C1"/>
    <w:rsid w:val="002A5D8D"/>
    <w:rsid w:val="002B38AE"/>
    <w:rsid w:val="002B6F0B"/>
    <w:rsid w:val="002C645D"/>
    <w:rsid w:val="002F1781"/>
    <w:rsid w:val="00305420"/>
    <w:rsid w:val="0033761F"/>
    <w:rsid w:val="003377A3"/>
    <w:rsid w:val="003467E5"/>
    <w:rsid w:val="00366C50"/>
    <w:rsid w:val="003928B4"/>
    <w:rsid w:val="003B1F4C"/>
    <w:rsid w:val="003C4182"/>
    <w:rsid w:val="003C43CC"/>
    <w:rsid w:val="003E3014"/>
    <w:rsid w:val="0040440E"/>
    <w:rsid w:val="00416953"/>
    <w:rsid w:val="00436AEB"/>
    <w:rsid w:val="00496591"/>
    <w:rsid w:val="00497CF0"/>
    <w:rsid w:val="004A073C"/>
    <w:rsid w:val="004A7CD5"/>
    <w:rsid w:val="004B3B85"/>
    <w:rsid w:val="004E6427"/>
    <w:rsid w:val="004F288C"/>
    <w:rsid w:val="004F3B98"/>
    <w:rsid w:val="00502D47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5C6E7B"/>
    <w:rsid w:val="006042DD"/>
    <w:rsid w:val="00606925"/>
    <w:rsid w:val="00610D24"/>
    <w:rsid w:val="0062464A"/>
    <w:rsid w:val="00627BC2"/>
    <w:rsid w:val="00634869"/>
    <w:rsid w:val="00641247"/>
    <w:rsid w:val="00654B80"/>
    <w:rsid w:val="006619F1"/>
    <w:rsid w:val="00682DCE"/>
    <w:rsid w:val="00691949"/>
    <w:rsid w:val="00695055"/>
    <w:rsid w:val="006A0C92"/>
    <w:rsid w:val="006A31AD"/>
    <w:rsid w:val="006C1B4C"/>
    <w:rsid w:val="006C37D2"/>
    <w:rsid w:val="006C6BC6"/>
    <w:rsid w:val="006D0F95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C56EB"/>
    <w:rsid w:val="007F1687"/>
    <w:rsid w:val="007F43C9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1C0A"/>
    <w:rsid w:val="009077F0"/>
    <w:rsid w:val="00907DD2"/>
    <w:rsid w:val="00936FEC"/>
    <w:rsid w:val="009371BE"/>
    <w:rsid w:val="00954343"/>
    <w:rsid w:val="009613E1"/>
    <w:rsid w:val="00973F29"/>
    <w:rsid w:val="009808F8"/>
    <w:rsid w:val="00996AB5"/>
    <w:rsid w:val="009A0E06"/>
    <w:rsid w:val="009B19B2"/>
    <w:rsid w:val="009C651B"/>
    <w:rsid w:val="009D7CD8"/>
    <w:rsid w:val="00A276AF"/>
    <w:rsid w:val="00A27E1A"/>
    <w:rsid w:val="00A35349"/>
    <w:rsid w:val="00A40AD1"/>
    <w:rsid w:val="00A47D90"/>
    <w:rsid w:val="00A51C2F"/>
    <w:rsid w:val="00A53270"/>
    <w:rsid w:val="00A56248"/>
    <w:rsid w:val="00A61078"/>
    <w:rsid w:val="00A723A0"/>
    <w:rsid w:val="00A74A84"/>
    <w:rsid w:val="00A74AB6"/>
    <w:rsid w:val="00A80BEA"/>
    <w:rsid w:val="00A81B21"/>
    <w:rsid w:val="00A92417"/>
    <w:rsid w:val="00A93518"/>
    <w:rsid w:val="00A94074"/>
    <w:rsid w:val="00A96171"/>
    <w:rsid w:val="00A97848"/>
    <w:rsid w:val="00A97CA5"/>
    <w:rsid w:val="00AA7E06"/>
    <w:rsid w:val="00AC3D78"/>
    <w:rsid w:val="00AE6B18"/>
    <w:rsid w:val="00AF1EC5"/>
    <w:rsid w:val="00AF4022"/>
    <w:rsid w:val="00B44FBE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5CDB"/>
    <w:rsid w:val="00C166AD"/>
    <w:rsid w:val="00C3097A"/>
    <w:rsid w:val="00C332F6"/>
    <w:rsid w:val="00C4481F"/>
    <w:rsid w:val="00C5012E"/>
    <w:rsid w:val="00C56EEA"/>
    <w:rsid w:val="00C721C8"/>
    <w:rsid w:val="00C87262"/>
    <w:rsid w:val="00CA5A6C"/>
    <w:rsid w:val="00CB30CB"/>
    <w:rsid w:val="00CC48C7"/>
    <w:rsid w:val="00D142F9"/>
    <w:rsid w:val="00D16A25"/>
    <w:rsid w:val="00D32ADF"/>
    <w:rsid w:val="00D548EA"/>
    <w:rsid w:val="00D57643"/>
    <w:rsid w:val="00D70066"/>
    <w:rsid w:val="00DA05AE"/>
    <w:rsid w:val="00DA2ACF"/>
    <w:rsid w:val="00DB3187"/>
    <w:rsid w:val="00DC5908"/>
    <w:rsid w:val="00DD3783"/>
    <w:rsid w:val="00DD43A3"/>
    <w:rsid w:val="00DF1640"/>
    <w:rsid w:val="00DF494B"/>
    <w:rsid w:val="00E03134"/>
    <w:rsid w:val="00E26380"/>
    <w:rsid w:val="00E2772F"/>
    <w:rsid w:val="00E334ED"/>
    <w:rsid w:val="00E365F2"/>
    <w:rsid w:val="00E435E3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246E"/>
    <w:rsid w:val="00F67304"/>
    <w:rsid w:val="00F90CA2"/>
    <w:rsid w:val="00F96475"/>
    <w:rsid w:val="00FC442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3A089EC3-14E2-4D47-BBCE-1BCA74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6FB69-31EB-47A8-948F-5C1A5E5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LOPES CARSTEN AMARAL</cp:lastModifiedBy>
  <cp:revision>3</cp:revision>
  <cp:lastPrinted>2017-06-19T10:46:00Z</cp:lastPrinted>
  <dcterms:created xsi:type="dcterms:W3CDTF">2017-06-19T10:44:00Z</dcterms:created>
  <dcterms:modified xsi:type="dcterms:W3CDTF">2017-06-19T10:46:00Z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