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8A3773" w:rsidRDefault="00584180" w:rsidP="00584180">
      <w:pPr>
        <w:spacing w:before="240" w:after="60" w:line="240" w:lineRule="auto"/>
        <w:ind w:left="-900"/>
        <w:outlineLvl w:val="5"/>
        <w:rPr>
          <w:rFonts w:ascii="Times New Roman" w:eastAsia="Times New Roman" w:hAnsi="Times New Roman"/>
          <w:b/>
          <w:bCs/>
          <w:lang w:eastAsia="pt-BR"/>
        </w:rPr>
      </w:pPr>
      <w:r w:rsidRPr="008A3773">
        <w:rPr>
          <w:rFonts w:ascii="Times New Roman" w:eastAsia="Times New Roman" w:hAnsi="Times New Roman"/>
          <w:b/>
          <w:bCs/>
          <w:lang w:eastAsia="pt-BR"/>
        </w:rPr>
        <w:t>E</w:t>
      </w:r>
      <w:proofErr w:type="gramStart"/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Pr="008A3773">
        <w:rPr>
          <w:rFonts w:ascii="Times New Roman" w:eastAsia="Times New Roman" w:hAnsi="Times New Roman"/>
          <w:b/>
          <w:bCs/>
          <w:lang w:eastAsia="pt-BR"/>
        </w:rPr>
        <w:t>D  I  T  A  L    Nº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B06113">
        <w:rPr>
          <w:rFonts w:ascii="Times New Roman" w:eastAsia="Times New Roman" w:hAnsi="Times New Roman"/>
          <w:b/>
          <w:bCs/>
          <w:lang w:eastAsia="pt-BR"/>
        </w:rPr>
        <w:t>15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lang w:eastAsia="pt-BR"/>
        </w:rPr>
        <w:t>/201</w:t>
      </w:r>
      <w:r w:rsidR="00040BFB">
        <w:rPr>
          <w:rFonts w:ascii="Times New Roman" w:eastAsia="Times New Roman" w:hAnsi="Times New Roman"/>
          <w:b/>
          <w:bCs/>
          <w:lang w:eastAsia="pt-BR"/>
        </w:rPr>
        <w:t>4</w:t>
      </w:r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– CAV</w:t>
      </w:r>
    </w:p>
    <w:p w:rsidR="00584180" w:rsidRPr="008A3773" w:rsidRDefault="00DD5470" w:rsidP="00617A3A">
      <w:pPr>
        <w:spacing w:before="240" w:after="60" w:line="240" w:lineRule="auto"/>
        <w:ind w:left="-900"/>
        <w:outlineLvl w:val="5"/>
        <w:rPr>
          <w:b/>
        </w:rPr>
      </w:pPr>
      <w:r>
        <w:rPr>
          <w:rFonts w:ascii="Times New Roman" w:eastAsia="Times New Roman" w:hAnsi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D8" w:rsidRDefault="00CE1DD8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CE1DD8" w:rsidRDefault="00040BFB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 w:rsidR="00CE1DD8">
                              <w:t>, Diretor</w:t>
                            </w:r>
                            <w:proofErr w:type="gramStart"/>
                            <w:r w:rsidR="00CE1DD8">
                              <w:t xml:space="preserve">  </w:t>
                            </w:r>
                            <w:proofErr w:type="gramEnd"/>
                            <w:r w:rsidR="00CE1DD8">
                              <w:t xml:space="preserve">Geral   do Centro de Ciências </w:t>
                            </w:r>
                            <w:proofErr w:type="spellStart"/>
                            <w:r w:rsidR="00CE1DD8">
                              <w:t>Agroveterinárias</w:t>
                            </w:r>
                            <w:proofErr w:type="spellEnd"/>
                            <w:r w:rsidR="00CE1DD8"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CE1DD8" w:rsidRDefault="00CE1D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CE1DD8" w:rsidRDefault="00040BFB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 w:rsidR="00CE1DD8">
                        <w:t>, Diretor</w:t>
                      </w:r>
                      <w:proofErr w:type="gramStart"/>
                      <w:r w:rsidR="00CE1DD8">
                        <w:t xml:space="preserve">  </w:t>
                      </w:r>
                      <w:proofErr w:type="gramEnd"/>
                      <w:r w:rsidR="00CE1DD8">
                        <w:t xml:space="preserve">Geral   do Centro de Ciências </w:t>
                      </w:r>
                      <w:proofErr w:type="spellStart"/>
                      <w:r w:rsidR="00CE1DD8">
                        <w:t>Agroveterinárias</w:t>
                      </w:r>
                      <w:proofErr w:type="spellEnd"/>
                      <w:r w:rsidR="00CE1DD8"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584180" w:rsidRDefault="00584180" w:rsidP="00584180">
      <w:pPr>
        <w:ind w:left="-900" w:right="-709"/>
        <w:jc w:val="both"/>
        <w:rPr>
          <w:b/>
        </w:rPr>
      </w:pPr>
    </w:p>
    <w:p w:rsidR="00617A3A" w:rsidRDefault="00617A3A" w:rsidP="00584180">
      <w:pPr>
        <w:ind w:left="-900" w:right="-709"/>
        <w:jc w:val="both"/>
        <w:rPr>
          <w:b/>
        </w:rPr>
      </w:pPr>
    </w:p>
    <w:p w:rsidR="00617A3A" w:rsidRPr="00880276" w:rsidRDefault="00617A3A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Default="00584180" w:rsidP="00584180">
      <w:pPr>
        <w:ind w:left="-900" w:right="-709"/>
        <w:jc w:val="both"/>
        <w:rPr>
          <w:b/>
          <w:sz w:val="24"/>
          <w:szCs w:val="24"/>
        </w:rPr>
      </w:pPr>
      <w:r w:rsidRPr="00880276">
        <w:rPr>
          <w:b/>
          <w:sz w:val="24"/>
          <w:szCs w:val="24"/>
        </w:rPr>
        <w:t>R E S O L V E:</w:t>
      </w:r>
    </w:p>
    <w:p w:rsidR="00617A3A" w:rsidRPr="00880276" w:rsidRDefault="00617A3A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Default="00584180" w:rsidP="00584180">
      <w:pPr>
        <w:ind w:left="-900" w:right="-709" w:firstLine="900"/>
        <w:jc w:val="both"/>
        <w:rPr>
          <w:sz w:val="24"/>
          <w:szCs w:val="24"/>
        </w:rPr>
      </w:pPr>
      <w:r w:rsidRPr="00880276">
        <w:rPr>
          <w:sz w:val="24"/>
          <w:szCs w:val="24"/>
        </w:rPr>
        <w:t>Publicar a composição das Bancas de Avaliação, referente ao Estágio Curricular Supervisionado do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Curso de</w:t>
      </w:r>
      <w:r w:rsidRPr="00880276">
        <w:rPr>
          <w:b/>
          <w:sz w:val="24"/>
          <w:szCs w:val="24"/>
        </w:rPr>
        <w:t xml:space="preserve"> </w:t>
      </w:r>
      <w:r w:rsidR="00E64130">
        <w:rPr>
          <w:b/>
          <w:sz w:val="24"/>
          <w:szCs w:val="24"/>
        </w:rPr>
        <w:t>Engenharia Ambiental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 xml:space="preserve">do </w:t>
      </w:r>
      <w:r w:rsidR="00905BE8" w:rsidRPr="00880276">
        <w:rPr>
          <w:sz w:val="24"/>
          <w:szCs w:val="24"/>
        </w:rPr>
        <w:t>1</w:t>
      </w:r>
      <w:r w:rsidRPr="00880276">
        <w:rPr>
          <w:sz w:val="24"/>
          <w:szCs w:val="24"/>
        </w:rPr>
        <w:t>º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semestre de 201</w:t>
      </w:r>
      <w:r w:rsidR="00040BFB">
        <w:rPr>
          <w:sz w:val="24"/>
          <w:szCs w:val="24"/>
        </w:rPr>
        <w:t>4</w:t>
      </w:r>
      <w:r w:rsidRPr="00880276">
        <w:rPr>
          <w:sz w:val="24"/>
          <w:szCs w:val="24"/>
        </w:rPr>
        <w:t>, conforme segue:</w:t>
      </w:r>
    </w:p>
    <w:tbl>
      <w:tblPr>
        <w:tblW w:w="5762" w:type="pct"/>
        <w:tblCellSpacing w:w="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889"/>
        <w:gridCol w:w="529"/>
        <w:gridCol w:w="1418"/>
        <w:gridCol w:w="1998"/>
        <w:gridCol w:w="3530"/>
      </w:tblGrid>
      <w:tr w:rsidR="00AA6186" w:rsidRPr="00AA6186" w:rsidTr="00AA6186">
        <w:trPr>
          <w:tblCellSpacing w:w="0" w:type="dxa"/>
        </w:trPr>
        <w:tc>
          <w:tcPr>
            <w:tcW w:w="380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Ord</w:t>
            </w:r>
            <w:proofErr w:type="spellEnd"/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6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397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236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633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892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576" w:type="pct"/>
            <w:shd w:val="clear" w:color="auto" w:fill="D6D6FF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AA6186" w:rsidRPr="00AA6186" w:rsidTr="00AA6186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Camila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Boing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Barni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Mecânica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Licenciamento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Monitoramento Ambiental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VILMAR PICINATTO FILHO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MARIA RAQUEL KANIESKI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MICHELLE DAS NEVES LOPES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Francis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Barp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Reis</w:t>
            </w:r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Sala 20 Eng. </w:t>
            </w:r>
            <w:proofErr w:type="spellStart"/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Sist. Gestão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Amb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em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Unid.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Conserv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JOSIANE TERESINHA CARDOSO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INDIANARA FERNANDA BARCAROLLI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VIVIANE APARECIDA SPINELLI SCHEIN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Giovane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Scardueli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EA70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Sistemas de Esgoto Sanitário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Projeto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Redes Coletoras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GILMAR CONTE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Gustavo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Tonon</w:t>
            </w:r>
            <w:proofErr w:type="spellEnd"/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Tratamento de Resíduos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Química Analítica Ambiental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GILMAR CONTE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INDIANARA FERNANDA BARCAROLLI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Helen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Hayra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Hugen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Saneamento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Tratamento de Água e Esgoto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CLAUDIA GUIMARÃES CAMARGO CAMPOS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João Augusto Cardoso</w:t>
            </w:r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11/06/2014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Lab.Av.Imp.Amb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Licenciamento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Consultoria Ambiental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VALTER ANTONIO BECEGATO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LEONARDO JOSOE BIFFI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PRISCILA NATASHA KINAS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Kátia Caroline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Pertille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EA 70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Tratamento de Resíduos Sólidos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Tratamento de Efluentes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VIVIANE APARECIDA SPINELLI SCHEIN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Luiz Henrique Lana</w:t>
            </w:r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Sala 40 Eng. </w:t>
            </w:r>
            <w:proofErr w:type="spellStart"/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Análise Temporal de Vegetação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Índice de Vegetação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VALDECI JOSÉ COSTA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LEONARDO JOSOE BIFFI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MARIA RAQUEL KANIESKI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Mariana da Rocha Medeiros</w:t>
            </w:r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Mecânica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Qualidade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Gestão de Resíduos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PHILIPE RICARDO CASEMIRO SOARES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Ex2: Flavio Jose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Simioni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VILMAR PICINATTO FILHO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Mariani Carolina da Cunha Carneiro</w:t>
            </w:r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P. Ambiental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Gestão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Resíduos Industriais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BRIANA ANGELICA BOMBANA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GILMAR CONTE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Marielli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Debiasi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Orben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Gestão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VALTER ANTONIO BECEGATO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Mateus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Barni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Bonin</w:t>
            </w:r>
            <w:proofErr w:type="spellEnd"/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Tratamento Efluentes Industriais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Gestão Ambiental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VALTER ANTONIO BECEGATO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Milena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Magnabosco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Furtado</w:t>
            </w:r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Gestão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Tratamento Resíduos 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Industriais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 Ex3: CLAUDIA GUIMARÃES CAMARGO CAMPOS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Moira Ramos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Rebeschini</w:t>
            </w:r>
            <w:proofErr w:type="spellEnd"/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Sala 60 Eng. </w:t>
            </w:r>
            <w:proofErr w:type="spellStart"/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Licenciamento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MICHELLE DAS NEVES LOPES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VALTER ANTONIO BECEGATO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Rafael Antônio De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Lucca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P. Ambiental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Monitoramento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Consultoria Ambiental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VALTER ANTONIO BECEGATO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LEONARDO JOSOE BIFFI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CARLOS AUGUSTO MARTINS DOS REIS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Renata Alzira da Silva</w:t>
            </w:r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13:30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Sala 20 Eng. </w:t>
            </w:r>
            <w:proofErr w:type="spellStart"/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Fiscalização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Monitoramento Ambiental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JOSIANE TERESINHA CARDOSO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LEONARDO JOSOE BIFFI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INDIANARA FERNANDA BARCAROLLI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Renata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Cordova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Gerenciamento de Resíduos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Resíduos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de Serviço de Saúde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GILMAR CONTE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VIVIANE TREVISAN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JOSIANE TERESINHA CARDOSO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Sara Piazza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Balbinôt</w:t>
            </w:r>
            <w:proofErr w:type="spellEnd"/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Sala 60 Eng. </w:t>
            </w:r>
            <w:proofErr w:type="spellStart"/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Am</w:t>
            </w:r>
            <w:proofErr w:type="spellEnd"/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Gestão Ambiental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MICHELLE DAS NEVES LOPES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Ex2: Flavio Jose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Simioni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Thomas Gabriel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Erzinger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P. Ambiental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Técnologias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Limpas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Inovação Tecnológica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VALTER ANTONIO BECEGATO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HENRIQUE ROGERIO ANTUNES DE SOUZA JUNIOR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EEEE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Tiago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Burgardt</w:t>
            </w:r>
            <w:proofErr w:type="spellEnd"/>
          </w:p>
        </w:tc>
        <w:tc>
          <w:tcPr>
            <w:tcW w:w="397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23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15:00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Confer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Tratamento de Resíduos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Química Analítica Ambiental</w:t>
            </w:r>
          </w:p>
        </w:tc>
        <w:tc>
          <w:tcPr>
            <w:tcW w:w="1576" w:type="pct"/>
            <w:shd w:val="clear" w:color="auto" w:fill="FFEEEE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EVERTON SKORONSKI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GILMAR CONTE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INDIANARA FERNANDA BARCAROLLI</w:t>
            </w:r>
          </w:p>
        </w:tc>
      </w:tr>
      <w:tr w:rsidR="00AA6186" w:rsidRPr="00AA6186" w:rsidTr="00F95BA7">
        <w:trPr>
          <w:tblCellSpacing w:w="0" w:type="dxa"/>
        </w:trPr>
        <w:tc>
          <w:tcPr>
            <w:tcW w:w="380" w:type="pct"/>
            <w:shd w:val="clear" w:color="auto" w:fill="FFFAFA"/>
            <w:vAlign w:val="center"/>
          </w:tcPr>
          <w:p w:rsidR="00AA6186" w:rsidRPr="00AA6186" w:rsidRDefault="00FD443F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Wellington William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Waltrick</w:t>
            </w:r>
            <w:proofErr w:type="spellEnd"/>
          </w:p>
        </w:tc>
        <w:tc>
          <w:tcPr>
            <w:tcW w:w="397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23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3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EA 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S.Conferenci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92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Produção Mais Limpa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76" w:type="pct"/>
            <w:shd w:val="clear" w:color="auto" w:fill="FFFAFA"/>
            <w:vAlign w:val="center"/>
            <w:hideMark/>
          </w:tcPr>
          <w:p w:rsidR="00AA6186" w:rsidRPr="00AA6186" w:rsidRDefault="00AA6186" w:rsidP="00AA61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SILVIO LUIS RAFAELI NETO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RAQUEL VALERIO DE SOUSA</w:t>
            </w:r>
            <w:r w:rsidRPr="00AA6186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CARLOS AUGUSTO MARTINS DOS REIS</w:t>
            </w:r>
          </w:p>
        </w:tc>
      </w:tr>
    </w:tbl>
    <w:p w:rsidR="00905BE8" w:rsidRPr="00905BE8" w:rsidRDefault="00905BE8" w:rsidP="00905B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880276" w:rsidRPr="00880276" w:rsidRDefault="00880276" w:rsidP="0088027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798A" w:rsidRPr="00D72A9E" w:rsidRDefault="002A798A" w:rsidP="0058418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ind w:left="-900" w:right="-709" w:firstLine="900"/>
        <w:jc w:val="both"/>
      </w:pPr>
    </w:p>
    <w:p w:rsidR="00584180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                               </w:t>
      </w:r>
      <w:r w:rsidR="00584180"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2096D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096D" w:rsidRPr="0093699C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Pr="0093699C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p w:rsidR="00584180" w:rsidRDefault="00584180" w:rsidP="00584180"/>
    <w:p w:rsidR="000A1216" w:rsidRDefault="000A1216"/>
    <w:sectPr w:rsidR="000A1216" w:rsidSect="001B0917">
      <w:headerReference w:type="default" r:id="rId7"/>
      <w:footerReference w:type="default" r:id="rId8"/>
      <w:pgSz w:w="11906" w:h="16838"/>
      <w:pgMar w:top="1418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8" w:rsidRDefault="00CE1DD8" w:rsidP="00F773D4">
      <w:pPr>
        <w:spacing w:after="0" w:line="240" w:lineRule="auto"/>
      </w:pPr>
      <w:r>
        <w:separator/>
      </w:r>
    </w:p>
  </w:endnote>
  <w:end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CE1DD8" w:rsidRDefault="00CE1DD8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CE1DD8" w:rsidRDefault="00CE1DD8" w:rsidP="00F773D4">
    <w:pPr>
      <w:pStyle w:val="Rodap"/>
      <w:jc w:val="center"/>
    </w:pPr>
    <w:r>
      <w:t xml:space="preserve">Av. Luiz de Camões, 2090 – Conta Dinheiro – Lages – SC – 88520-000 – Fone 49 2101 </w:t>
    </w:r>
    <w:proofErr w:type="gramStart"/>
    <w:r>
      <w:t>9136</w:t>
    </w:r>
    <w:proofErr w:type="gramEnd"/>
    <w:r>
      <w:t xml:space="preserve">  </w:t>
    </w:r>
  </w:p>
  <w:p w:rsidR="00CE1DD8" w:rsidRDefault="00CE1DD8" w:rsidP="00F773D4">
    <w:pPr>
      <w:pStyle w:val="Rodap"/>
      <w:jc w:val="center"/>
    </w:pPr>
    <w:proofErr w:type="gramStart"/>
    <w:r>
      <w:t>e-mail</w:t>
    </w:r>
    <w:proofErr w:type="gramEnd"/>
    <w:r>
      <w:t>: estagio@cav.udesc.br</w:t>
    </w:r>
  </w:p>
  <w:p w:rsidR="00CE1DD8" w:rsidRDefault="00CE1DD8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8" w:rsidRDefault="00CE1DD8" w:rsidP="00F773D4">
      <w:pPr>
        <w:spacing w:after="0" w:line="240" w:lineRule="auto"/>
      </w:pPr>
      <w:r>
        <w:separator/>
      </w:r>
    </w:p>
  </w:footnote>
  <w:foot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3079126F" wp14:editId="2FC4FA7A">
          <wp:extent cx="1857375" cy="714375"/>
          <wp:effectExtent l="0" t="0" r="9525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2C9DF1B" wp14:editId="0580DEE9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CE1DD8" w:rsidRDefault="00CE1D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A1216"/>
    <w:rsid w:val="000B099F"/>
    <w:rsid w:val="000D0048"/>
    <w:rsid w:val="000E12DA"/>
    <w:rsid w:val="001B0917"/>
    <w:rsid w:val="002115C5"/>
    <w:rsid w:val="0022096D"/>
    <w:rsid w:val="00227D12"/>
    <w:rsid w:val="002A798A"/>
    <w:rsid w:val="002B1AFB"/>
    <w:rsid w:val="002B28CC"/>
    <w:rsid w:val="002C75EB"/>
    <w:rsid w:val="002D6849"/>
    <w:rsid w:val="002E1147"/>
    <w:rsid w:val="00302476"/>
    <w:rsid w:val="0031221F"/>
    <w:rsid w:val="00347C47"/>
    <w:rsid w:val="00387B81"/>
    <w:rsid w:val="004543C5"/>
    <w:rsid w:val="00462A9E"/>
    <w:rsid w:val="004C5FCC"/>
    <w:rsid w:val="004E0C41"/>
    <w:rsid w:val="00505017"/>
    <w:rsid w:val="00517B1D"/>
    <w:rsid w:val="00530C68"/>
    <w:rsid w:val="00552D6E"/>
    <w:rsid w:val="00584180"/>
    <w:rsid w:val="005B3C0C"/>
    <w:rsid w:val="00617A3A"/>
    <w:rsid w:val="006A1784"/>
    <w:rsid w:val="006A78F3"/>
    <w:rsid w:val="006B6351"/>
    <w:rsid w:val="006C0CDB"/>
    <w:rsid w:val="006C709C"/>
    <w:rsid w:val="007005DD"/>
    <w:rsid w:val="007149A9"/>
    <w:rsid w:val="00720F44"/>
    <w:rsid w:val="007340C8"/>
    <w:rsid w:val="007B54BD"/>
    <w:rsid w:val="007C5F28"/>
    <w:rsid w:val="00807F09"/>
    <w:rsid w:val="00812636"/>
    <w:rsid w:val="00880276"/>
    <w:rsid w:val="00880E20"/>
    <w:rsid w:val="00905BE8"/>
    <w:rsid w:val="00983112"/>
    <w:rsid w:val="00990073"/>
    <w:rsid w:val="009D3A49"/>
    <w:rsid w:val="00AA6186"/>
    <w:rsid w:val="00B06113"/>
    <w:rsid w:val="00BA5520"/>
    <w:rsid w:val="00BF1489"/>
    <w:rsid w:val="00C26DED"/>
    <w:rsid w:val="00C44330"/>
    <w:rsid w:val="00C513FE"/>
    <w:rsid w:val="00C76914"/>
    <w:rsid w:val="00C87BD3"/>
    <w:rsid w:val="00C87DB0"/>
    <w:rsid w:val="00CE1DD8"/>
    <w:rsid w:val="00DC19E7"/>
    <w:rsid w:val="00DD5470"/>
    <w:rsid w:val="00DE0C3F"/>
    <w:rsid w:val="00E21834"/>
    <w:rsid w:val="00E277F9"/>
    <w:rsid w:val="00E64130"/>
    <w:rsid w:val="00EF0DCB"/>
    <w:rsid w:val="00F26EE9"/>
    <w:rsid w:val="00F773D4"/>
    <w:rsid w:val="00F95BA7"/>
    <w:rsid w:val="00FC0C48"/>
    <w:rsid w:val="00FD443F"/>
    <w:rsid w:val="00FD522C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Marli Rodrigues M. do Prado</cp:lastModifiedBy>
  <cp:revision>8</cp:revision>
  <cp:lastPrinted>2013-06-06T15:27:00Z</cp:lastPrinted>
  <dcterms:created xsi:type="dcterms:W3CDTF">2014-05-30T15:54:00Z</dcterms:created>
  <dcterms:modified xsi:type="dcterms:W3CDTF">2014-06-02T19:56:00Z</dcterms:modified>
</cp:coreProperties>
</file>