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95133F" w:rsidRDefault="0076713C" w:rsidP="009513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24765</wp:posOffset>
                </wp:positionH>
                <wp:positionV relativeFrom="paragraph">
                  <wp:posOffset>3810</wp:posOffset>
                </wp:positionV>
                <wp:extent cx="4528820" cy="1524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95pt;margin-top:.3pt;width:356.6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" stroked="f">
                <v:fill opacity="0"/>
                <v:textbox inset="0,0,0,0">
                  <w:txbxContent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</w:p>
    <w:p w:rsidR="00EA0A23" w:rsidRDefault="00EA0A23" w:rsidP="00EA0A23">
      <w:pPr>
        <w:pStyle w:val="Ttulo1"/>
        <w:rPr>
          <w:rFonts w:ascii="Arial" w:hAnsi="Arial" w:cs="Arial"/>
          <w:sz w:val="24"/>
          <w:szCs w:val="24"/>
        </w:rPr>
      </w:pPr>
    </w:p>
    <w:p w:rsidR="00C53918" w:rsidRDefault="00C53918" w:rsidP="00EA0A23">
      <w:pPr>
        <w:pStyle w:val="Ttulo1"/>
        <w:rPr>
          <w:rFonts w:ascii="Verdana" w:hAnsi="Verdana" w:cs="Arial"/>
          <w:sz w:val="20"/>
        </w:rPr>
      </w:pPr>
    </w:p>
    <w:p w:rsidR="00C53918" w:rsidRDefault="00C53918" w:rsidP="00C53918">
      <w:pPr>
        <w:pStyle w:val="Ttulo1"/>
        <w:tabs>
          <w:tab w:val="left" w:pos="4470"/>
        </w:tabs>
        <w:jc w:val="left"/>
        <w:rPr>
          <w:rFonts w:ascii="Verdana" w:hAnsi="Verdana" w:cs="Arial"/>
          <w:sz w:val="20"/>
        </w:rPr>
      </w:pPr>
    </w:p>
    <w:p w:rsidR="00EA0A23" w:rsidRPr="00EA0A23" w:rsidRDefault="00EA0A23" w:rsidP="00C53918">
      <w:pPr>
        <w:pStyle w:val="Ttulo1"/>
        <w:rPr>
          <w:rFonts w:ascii="Verdana" w:hAnsi="Verdana" w:cs="Arial"/>
          <w:sz w:val="20"/>
        </w:rPr>
      </w:pPr>
      <w:r w:rsidRPr="00EA0A23">
        <w:rPr>
          <w:rFonts w:ascii="Verdana" w:hAnsi="Verdana" w:cs="Arial"/>
          <w:sz w:val="20"/>
        </w:rPr>
        <w:t>CONSELHO DE CENTRO</w:t>
      </w:r>
    </w:p>
    <w:p w:rsidR="00EA0A23" w:rsidRPr="00EA0A23" w:rsidRDefault="00EA0A23" w:rsidP="00EA0A23">
      <w:pPr>
        <w:pStyle w:val="Ttulo1"/>
        <w:jc w:val="left"/>
        <w:rPr>
          <w:rFonts w:ascii="Verdana" w:hAnsi="Verdana" w:cs="Arial"/>
          <w:sz w:val="20"/>
        </w:rPr>
      </w:pPr>
    </w:p>
    <w:p w:rsidR="00EA0A23" w:rsidRPr="00EA0A23" w:rsidRDefault="00B957EB" w:rsidP="00EA0A23">
      <w:pPr>
        <w:pStyle w:val="Ttulo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RESOLUÇÃO Nº </w:t>
      </w:r>
      <w:r w:rsidR="008C0400">
        <w:rPr>
          <w:rFonts w:ascii="Verdana" w:hAnsi="Verdana" w:cs="Arial"/>
          <w:sz w:val="20"/>
        </w:rPr>
        <w:t>27/2016</w:t>
      </w:r>
      <w:r w:rsidR="00EA0A23" w:rsidRPr="00EA0A23">
        <w:rPr>
          <w:rFonts w:ascii="Verdana" w:hAnsi="Verdana" w:cs="Arial"/>
          <w:sz w:val="20"/>
        </w:rPr>
        <w:t xml:space="preserve"> - CONCECAV</w:t>
      </w:r>
    </w:p>
    <w:p w:rsid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C53918" w:rsidRDefault="00C53918" w:rsidP="00C53918">
      <w:pPr>
        <w:ind w:left="4956"/>
        <w:rPr>
          <w:rFonts w:ascii="Verdana" w:hAnsi="Verdana"/>
          <w:b/>
          <w:sz w:val="20"/>
          <w:szCs w:val="20"/>
        </w:rPr>
      </w:pPr>
      <w:r w:rsidRPr="00C53918">
        <w:rPr>
          <w:rFonts w:ascii="Verdana" w:hAnsi="Verdana"/>
          <w:b/>
          <w:sz w:val="20"/>
          <w:szCs w:val="20"/>
        </w:rPr>
        <w:t>APROVA O CALENDÁRIO AC</w:t>
      </w:r>
      <w:r w:rsidR="008C0400">
        <w:rPr>
          <w:rFonts w:ascii="Verdana" w:hAnsi="Verdana"/>
          <w:b/>
          <w:sz w:val="20"/>
          <w:szCs w:val="20"/>
        </w:rPr>
        <w:t>ADÊMICO DO CAV / UDESC PARA 2017</w:t>
      </w:r>
      <w:r w:rsidRPr="00C53918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ab/>
      </w:r>
    </w:p>
    <w:p w:rsidR="00C53918" w:rsidRPr="00C53918" w:rsidRDefault="00C53918" w:rsidP="00C53918">
      <w:pPr>
        <w:ind w:left="4956"/>
        <w:rPr>
          <w:rFonts w:ascii="Verdana" w:hAnsi="Verdana"/>
          <w:b/>
          <w:sz w:val="20"/>
          <w:szCs w:val="20"/>
        </w:rPr>
      </w:pPr>
    </w:p>
    <w:p w:rsidR="00C53918" w:rsidRPr="00C53918" w:rsidRDefault="00C53918" w:rsidP="00C53918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C53918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C53918">
        <w:rPr>
          <w:rFonts w:ascii="Verdana" w:hAnsi="Verdana" w:cs="Arial"/>
          <w:sz w:val="20"/>
          <w:szCs w:val="20"/>
        </w:rPr>
        <w:t>Agroveterinárias</w:t>
      </w:r>
      <w:proofErr w:type="spellEnd"/>
      <w:r w:rsidRPr="00C53918">
        <w:rPr>
          <w:rFonts w:ascii="Verdana" w:hAnsi="Verdana" w:cs="Arial"/>
          <w:sz w:val="20"/>
          <w:szCs w:val="20"/>
        </w:rPr>
        <w:t xml:space="preserve"> e Presidente do Conselho de Centro, no uso de suas atribuições e por deliberação do Conselho de Centro em reunião realizada no dia </w:t>
      </w:r>
      <w:r w:rsidR="008C0400">
        <w:rPr>
          <w:rFonts w:ascii="Verdana" w:hAnsi="Verdana" w:cs="Arial"/>
          <w:sz w:val="20"/>
          <w:szCs w:val="20"/>
        </w:rPr>
        <w:t>07/12/2016</w:t>
      </w:r>
      <w:r w:rsidRPr="00C53918">
        <w:rPr>
          <w:rFonts w:ascii="Verdana" w:hAnsi="Verdana" w:cs="Arial"/>
          <w:sz w:val="20"/>
          <w:szCs w:val="20"/>
        </w:rPr>
        <w:t xml:space="preserve"> e o que consta no Processo nº </w:t>
      </w:r>
      <w:r w:rsidR="008C0400">
        <w:rPr>
          <w:rFonts w:ascii="Verdana" w:hAnsi="Verdana" w:cs="Arial"/>
          <w:sz w:val="20"/>
          <w:szCs w:val="20"/>
        </w:rPr>
        <w:t>16756/2016</w:t>
      </w:r>
      <w:r w:rsidRPr="00C53918">
        <w:rPr>
          <w:rFonts w:ascii="Verdana" w:hAnsi="Verdana" w:cs="Arial"/>
          <w:sz w:val="20"/>
          <w:szCs w:val="20"/>
        </w:rPr>
        <w:t>,</w:t>
      </w:r>
    </w:p>
    <w:p w:rsidR="00C53918" w:rsidRPr="00C53918" w:rsidRDefault="00C53918" w:rsidP="00C53918">
      <w:pPr>
        <w:jc w:val="both"/>
        <w:rPr>
          <w:rFonts w:ascii="Verdana" w:hAnsi="Verdana" w:cs="Arial"/>
          <w:sz w:val="20"/>
          <w:szCs w:val="20"/>
        </w:rPr>
      </w:pPr>
    </w:p>
    <w:p w:rsidR="00C53918" w:rsidRPr="00C53918" w:rsidRDefault="00C53918" w:rsidP="00C5391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RESOLVE:</w:t>
      </w:r>
    </w:p>
    <w:p w:rsidR="00C53918" w:rsidRPr="00C53918" w:rsidRDefault="00C53918" w:rsidP="00C53918">
      <w:pPr>
        <w:jc w:val="both"/>
        <w:rPr>
          <w:rFonts w:ascii="Verdana" w:hAnsi="Verdana" w:cs="Arial"/>
          <w:sz w:val="20"/>
          <w:szCs w:val="20"/>
        </w:rPr>
      </w:pPr>
      <w:r w:rsidRPr="00C53918">
        <w:rPr>
          <w:rFonts w:ascii="Verdana" w:hAnsi="Verdana" w:cs="Arial"/>
          <w:sz w:val="20"/>
          <w:szCs w:val="20"/>
        </w:rPr>
        <w:t xml:space="preserve">1 – Fica aprovado o Calendário Acadêmico do Centro de Ciências </w:t>
      </w:r>
      <w:proofErr w:type="spellStart"/>
      <w:r w:rsidRPr="00C53918">
        <w:rPr>
          <w:rFonts w:ascii="Verdana" w:hAnsi="Verdana" w:cs="Arial"/>
          <w:sz w:val="20"/>
          <w:szCs w:val="20"/>
        </w:rPr>
        <w:t>Ag</w:t>
      </w:r>
      <w:r w:rsidR="008C0400">
        <w:rPr>
          <w:rFonts w:ascii="Verdana" w:hAnsi="Verdana" w:cs="Arial"/>
          <w:sz w:val="20"/>
          <w:szCs w:val="20"/>
        </w:rPr>
        <w:t>roveterinárias</w:t>
      </w:r>
      <w:proofErr w:type="spellEnd"/>
      <w:r w:rsidR="008C0400">
        <w:rPr>
          <w:rFonts w:ascii="Verdana" w:hAnsi="Verdana" w:cs="Arial"/>
          <w:sz w:val="20"/>
          <w:szCs w:val="20"/>
        </w:rPr>
        <w:t xml:space="preserve"> para o ano de 2017</w:t>
      </w:r>
      <w:r w:rsidRPr="00C53918">
        <w:rPr>
          <w:rFonts w:ascii="Verdana" w:hAnsi="Verdana" w:cs="Arial"/>
          <w:sz w:val="20"/>
          <w:szCs w:val="20"/>
        </w:rPr>
        <w:t>, q</w:t>
      </w:r>
      <w:r>
        <w:rPr>
          <w:rFonts w:ascii="Verdana" w:hAnsi="Verdana" w:cs="Arial"/>
          <w:sz w:val="20"/>
          <w:szCs w:val="20"/>
        </w:rPr>
        <w:t>ue a esta resolução acompanha.</w:t>
      </w:r>
    </w:p>
    <w:p w:rsidR="00C53918" w:rsidRPr="00C53918" w:rsidRDefault="00C53918" w:rsidP="00C53918">
      <w:pPr>
        <w:jc w:val="both"/>
        <w:rPr>
          <w:rFonts w:ascii="Verdana" w:hAnsi="Verdana" w:cs="Arial"/>
          <w:sz w:val="20"/>
          <w:szCs w:val="20"/>
        </w:rPr>
      </w:pPr>
      <w:r w:rsidRPr="00C53918">
        <w:rPr>
          <w:rFonts w:ascii="Verdana" w:hAnsi="Verdana" w:cs="Arial"/>
          <w:sz w:val="20"/>
          <w:szCs w:val="20"/>
        </w:rPr>
        <w:t>2 – Ficam revogadas as disposições em contrário.</w:t>
      </w:r>
    </w:p>
    <w:p w:rsidR="00EA0A23" w:rsidRPr="00EA0A23" w:rsidRDefault="00EA0A23" w:rsidP="00C53918">
      <w:pPr>
        <w:ind w:left="5040" w:firstLine="720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Lages, SC, </w:t>
      </w:r>
      <w:r w:rsidR="008C0400">
        <w:rPr>
          <w:rFonts w:ascii="Verdana" w:hAnsi="Verdana" w:cs="Arial"/>
          <w:sz w:val="20"/>
          <w:szCs w:val="20"/>
        </w:rPr>
        <w:t>14</w:t>
      </w:r>
      <w:r w:rsidR="00B957EB">
        <w:rPr>
          <w:rFonts w:ascii="Verdana" w:hAnsi="Verdana" w:cs="Arial"/>
          <w:sz w:val="20"/>
          <w:szCs w:val="20"/>
        </w:rPr>
        <w:t xml:space="preserve"> de dezembro</w:t>
      </w:r>
      <w:r w:rsidR="008C0400">
        <w:rPr>
          <w:rFonts w:ascii="Verdana" w:hAnsi="Verdana" w:cs="Arial"/>
          <w:sz w:val="20"/>
          <w:szCs w:val="20"/>
        </w:rPr>
        <w:t xml:space="preserve"> de 2016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C53918" w:rsidRDefault="00C53918" w:rsidP="00EA0A23">
      <w:pPr>
        <w:jc w:val="both"/>
        <w:rPr>
          <w:rFonts w:ascii="Verdana" w:hAnsi="Verdana" w:cs="Arial"/>
          <w:sz w:val="20"/>
          <w:szCs w:val="20"/>
        </w:rPr>
      </w:pPr>
    </w:p>
    <w:p w:rsidR="00C53918" w:rsidRPr="00EA0A23" w:rsidRDefault="00C53918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EA0A23">
        <w:rPr>
          <w:rFonts w:ascii="Verdana" w:hAnsi="Verdana" w:cs="Arial"/>
          <w:b/>
          <w:sz w:val="20"/>
          <w:szCs w:val="20"/>
        </w:rPr>
        <w:t>JOÃO FERT NETO</w:t>
      </w:r>
    </w:p>
    <w:p w:rsidR="008C0400" w:rsidRDefault="008C0400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Diretor Geral 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Presidente do CONCECAV</w:t>
      </w:r>
    </w:p>
    <w:p w:rsidR="00C53918" w:rsidRDefault="00C53918" w:rsidP="00C53918">
      <w:pPr>
        <w:rPr>
          <w:b/>
          <w:bCs/>
          <w:sz w:val="24"/>
          <w:szCs w:val="24"/>
        </w:rPr>
      </w:pPr>
    </w:p>
    <w:p w:rsidR="00C53918" w:rsidRDefault="00C53918" w:rsidP="00C53918">
      <w:pPr>
        <w:rPr>
          <w:b/>
          <w:bCs/>
          <w:sz w:val="24"/>
          <w:szCs w:val="24"/>
        </w:rPr>
      </w:pPr>
    </w:p>
    <w:p w:rsidR="00895144" w:rsidRDefault="00895144" w:rsidP="00895144">
      <w:pPr>
        <w:spacing w:after="0" w:line="240" w:lineRule="auto"/>
        <w:rPr>
          <w:rFonts w:ascii="Arial" w:eastAsia="Times New Roman" w:hAnsi="Arial"/>
          <w:sz w:val="36"/>
          <w:szCs w:val="36"/>
          <w:lang w:eastAsia="pt-BR"/>
        </w:rPr>
      </w:pPr>
    </w:p>
    <w:p w:rsidR="00895144" w:rsidRDefault="00895144" w:rsidP="00895144">
      <w:pPr>
        <w:spacing w:after="0" w:line="240" w:lineRule="auto"/>
        <w:rPr>
          <w:rFonts w:ascii="Arial" w:eastAsia="Times New Roman" w:hAnsi="Arial"/>
          <w:sz w:val="36"/>
          <w:szCs w:val="36"/>
          <w:lang w:eastAsia="pt-BR"/>
        </w:rPr>
      </w:pPr>
    </w:p>
    <w:p w:rsidR="00895144" w:rsidRDefault="00895144" w:rsidP="00895144">
      <w:pPr>
        <w:spacing w:after="0" w:line="240" w:lineRule="auto"/>
        <w:rPr>
          <w:rFonts w:ascii="Arial" w:eastAsia="Times New Roman" w:hAnsi="Arial"/>
          <w:sz w:val="36"/>
          <w:szCs w:val="36"/>
          <w:lang w:eastAsia="pt-BR"/>
        </w:rPr>
      </w:pPr>
    </w:p>
    <w:p w:rsidR="00895144" w:rsidRDefault="00895144" w:rsidP="00895144">
      <w:pPr>
        <w:spacing w:after="0" w:line="240" w:lineRule="auto"/>
        <w:jc w:val="center"/>
        <w:rPr>
          <w:rFonts w:ascii="Arial" w:eastAsia="Times New Roman" w:hAnsi="Arial"/>
          <w:sz w:val="36"/>
          <w:szCs w:val="36"/>
          <w:lang w:eastAsia="pt-BR"/>
        </w:rPr>
      </w:pPr>
      <w:r w:rsidRPr="00895144">
        <w:rPr>
          <w:rFonts w:ascii="Arial" w:eastAsia="Times New Roman" w:hAnsi="Arial"/>
          <w:sz w:val="36"/>
          <w:szCs w:val="36"/>
          <w:lang w:eastAsia="pt-BR"/>
        </w:rPr>
        <w:t xml:space="preserve">CALENDÁRIO CAV </w:t>
      </w:r>
      <w:r>
        <w:rPr>
          <w:rFonts w:ascii="Arial" w:eastAsia="Times New Roman" w:hAnsi="Arial"/>
          <w:sz w:val="36"/>
          <w:szCs w:val="36"/>
          <w:lang w:eastAsia="pt-BR"/>
        </w:rPr>
        <w:t>–</w:t>
      </w:r>
      <w:r w:rsidRPr="00895144">
        <w:rPr>
          <w:rFonts w:ascii="Arial" w:eastAsia="Times New Roman" w:hAnsi="Arial"/>
          <w:sz w:val="36"/>
          <w:szCs w:val="36"/>
          <w:lang w:eastAsia="pt-BR"/>
        </w:rPr>
        <w:t xml:space="preserve"> 2017</w:t>
      </w:r>
    </w:p>
    <w:p w:rsidR="00895144" w:rsidRDefault="00895144" w:rsidP="00895144">
      <w:pPr>
        <w:spacing w:after="0" w:line="240" w:lineRule="auto"/>
        <w:jc w:val="center"/>
        <w:rPr>
          <w:rFonts w:ascii="Arial" w:eastAsia="Times New Roman" w:hAnsi="Arial"/>
          <w:sz w:val="36"/>
          <w:szCs w:val="36"/>
          <w:lang w:eastAsia="pt-B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5"/>
        <w:gridCol w:w="7810"/>
      </w:tblGrid>
      <w:tr w:rsidR="00895144" w:rsidRPr="00895144" w:rsidTr="00895144">
        <w:tc>
          <w:tcPr>
            <w:tcW w:w="539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A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N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FÉRIAS ESCOLARES</w:t>
            </w:r>
          </w:p>
        </w:tc>
      </w:tr>
      <w:tr w:rsidR="00895144" w:rsidRPr="00895144" w:rsidTr="00895144">
        <w:trPr>
          <w:trHeight w:val="301"/>
        </w:trPr>
        <w:tc>
          <w:tcPr>
            <w:tcW w:w="539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895144">
        <w:trPr>
          <w:trHeight w:val="301"/>
        </w:trPr>
        <w:tc>
          <w:tcPr>
            <w:tcW w:w="539" w:type="dxa"/>
            <w:vMerge w:val="restart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V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09 e 10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de calouros 1ª chamada do Vestibular</w:t>
            </w:r>
          </w:p>
        </w:tc>
      </w:tr>
      <w:tr w:rsidR="00895144" w:rsidRPr="00895144" w:rsidTr="00895144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 e 14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requerer exame de suficiência</w:t>
            </w:r>
          </w:p>
        </w:tc>
      </w:tr>
      <w:tr w:rsidR="00895144" w:rsidRPr="00895144" w:rsidTr="00895144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 a 17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Semana de Educação Continuada nos Centros</w:t>
            </w:r>
          </w:p>
        </w:tc>
      </w:tr>
      <w:tr w:rsidR="00895144" w:rsidRPr="00895144" w:rsidTr="00895144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14 a 17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de veteranos de acordo com critérios de ordenação</w:t>
            </w:r>
          </w:p>
        </w:tc>
      </w:tr>
      <w:tr w:rsidR="00895144" w:rsidRPr="00895144" w:rsidTr="00895144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895144" w:rsidRPr="00895144" w:rsidTr="00895144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18 a 20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ajuste de matrícula on-line pelos acadêmicos</w:t>
            </w:r>
          </w:p>
        </w:tc>
      </w:tr>
      <w:tr w:rsidR="00895144" w:rsidRPr="00895144" w:rsidTr="00895144">
        <w:trPr>
          <w:trHeight w:val="301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do período letivo</w:t>
            </w:r>
          </w:p>
        </w:tc>
      </w:tr>
      <w:tr w:rsidR="00895144" w:rsidRPr="00895144" w:rsidTr="00895144"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 e 21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solicitação pelos acadêmicos de ajuste de matrícula via Secretaria de Ensino de Graduação/Departamento do Curso</w:t>
            </w:r>
          </w:p>
        </w:tc>
      </w:tr>
      <w:tr w:rsidR="00895144" w:rsidRPr="00895144" w:rsidTr="00895144"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 e 21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realização de exame de suficiência</w:t>
            </w:r>
          </w:p>
        </w:tc>
      </w:tr>
      <w:tr w:rsidR="00895144" w:rsidRPr="00895144" w:rsidTr="00895144"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 a 24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matrículas de ingressantes e veteranos da Pós-Graduação “stricto-sensu”</w:t>
            </w:r>
          </w:p>
        </w:tc>
      </w:tr>
      <w:tr w:rsidR="00895144" w:rsidRPr="00895144" w:rsidTr="00895144"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(segunda-feira)</w:t>
            </w:r>
          </w:p>
        </w:tc>
      </w:tr>
      <w:tr w:rsidR="00895144" w:rsidRPr="00895144" w:rsidTr="00895144"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CARNAVAL (terça-feira)</w:t>
            </w:r>
          </w:p>
        </w:tc>
      </w:tr>
      <w:tr w:rsidR="00895144" w:rsidRPr="00895144" w:rsidTr="00895144"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06</w:t>
            </w: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895144">
        <w:trPr>
          <w:trHeight w:val="261"/>
        </w:trPr>
        <w:tc>
          <w:tcPr>
            <w:tcW w:w="539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895144">
        <w:trPr>
          <w:trHeight w:val="261"/>
        </w:trPr>
        <w:tc>
          <w:tcPr>
            <w:tcW w:w="539" w:type="dxa"/>
            <w:vMerge w:val="restart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M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A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Ç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até às 12 horas (quarta-feira)</w:t>
            </w:r>
          </w:p>
        </w:tc>
      </w:tr>
      <w:tr w:rsidR="00895144" w:rsidRPr="00895144" w:rsidTr="00895144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solicitação de dispensa de disciplina e trancamento de matrícula</w:t>
            </w:r>
          </w:p>
        </w:tc>
      </w:tr>
      <w:tr w:rsidR="00895144" w:rsidRPr="00895144" w:rsidTr="00895144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o Departamento enviar os resultados dos processos de ajustes de disciplinas à Secretaria de Ensino de Graduação para inclusão no Sistema Acadêmico</w:t>
            </w:r>
          </w:p>
        </w:tc>
      </w:tr>
      <w:tr w:rsidR="00895144" w:rsidRPr="00895144" w:rsidTr="00895144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a entrega das frequências dos calouros, pelos professores, para efeitos da última chamada do vestibular de acordo com a Resolução 5/2014-CONSEPE</w:t>
            </w:r>
          </w:p>
        </w:tc>
      </w:tr>
      <w:tr w:rsidR="00895144" w:rsidRPr="00895144" w:rsidTr="00895144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das aulas da Pós-Graduação “stricto-sensu”</w:t>
            </w:r>
          </w:p>
        </w:tc>
      </w:tr>
      <w:tr w:rsidR="00895144" w:rsidRPr="00895144" w:rsidTr="00895144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06 a 17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de alunos especiais e ajustes da Secretaria da Pós-Graduação “stricto-sensu”</w:t>
            </w:r>
          </w:p>
        </w:tc>
      </w:tr>
      <w:tr w:rsidR="00895144" w:rsidRPr="00895144" w:rsidTr="00895144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Último dia para a Secretaria de Ensino de Graduação incluir os resultados dos processos de ajustes de disciplinas no Sistema Acadêmico </w:t>
            </w:r>
          </w:p>
        </w:tc>
      </w:tr>
      <w:tr w:rsidR="00895144" w:rsidRPr="00895144" w:rsidTr="00895144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em disciplinas isoladas – alunos da UDESC e alunos externos</w:t>
            </w:r>
          </w:p>
        </w:tc>
      </w:tr>
      <w:tr w:rsidR="00895144" w:rsidRPr="00895144" w:rsidTr="00895144">
        <w:trPr>
          <w:trHeight w:val="261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810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895144" w:rsidRPr="00895144" w:rsidTr="00895144">
        <w:trPr>
          <w:trHeight w:val="434"/>
        </w:trPr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7810" w:type="dxa"/>
            <w:tcBorders>
              <w:bottom w:val="single" w:sz="4" w:space="0" w:color="auto"/>
            </w:tcBorders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27</w:t>
            </w:r>
          </w:p>
        </w:tc>
      </w:tr>
    </w:tbl>
    <w:p w:rsidR="00895144" w:rsidRDefault="00895144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5"/>
        <w:gridCol w:w="8207"/>
        <w:gridCol w:w="29"/>
      </w:tblGrid>
      <w:tr w:rsidR="00895144" w:rsidRPr="00895144" w:rsidTr="00895144">
        <w:trPr>
          <w:trHeight w:val="138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A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B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L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 a 15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Semana Santa</w:t>
            </w: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Páscoa (domingo)</w:t>
            </w: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Tiradentes (sexta-feira)</w:t>
            </w: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(sábado)</w:t>
            </w: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21</w:t>
            </w: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 w:val="restart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M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A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Dia do trabalho (segunda-feira)</w:t>
            </w: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UDESC – 52 anos</w:t>
            </w: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 xml:space="preserve">Reunião do CONCECAV - </w:t>
            </w:r>
            <w:proofErr w:type="spellStart"/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PTIs</w:t>
            </w:r>
            <w:proofErr w:type="spellEnd"/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da Avaliação das Ações dos Cursos e da UDESC – 2017/1</w:t>
            </w: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 xml:space="preserve">Reunião do CONCECAV - </w:t>
            </w:r>
            <w:proofErr w:type="spellStart"/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PTIs</w:t>
            </w:r>
            <w:proofErr w:type="spellEnd"/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26</w:t>
            </w: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 w:val="restart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J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U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N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H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 a 18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Jogos de Integração da UDESC/JIUDESC 2017</w:t>
            </w: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Corpus Christi (quinta-feira)</w:t>
            </w: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(sexta-feira)</w:t>
            </w: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(sábado)</w:t>
            </w: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895144" w:rsidRPr="00895144" w:rsidTr="00895144">
        <w:trPr>
          <w:trHeight w:val="13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23</w:t>
            </w:r>
          </w:p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 w:val="restart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J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U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L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H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período letivo</w:t>
            </w: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Último dia para inclusão das frequências, avaliações e médias semestrais, pelos professores, no </w:t>
            </w:r>
            <w:r w:rsidRPr="00895144">
              <w:rPr>
                <w:rFonts w:ascii="Verdana" w:eastAsia="Times New Roman" w:hAnsi="Verdana"/>
                <w:sz w:val="20"/>
                <w:szCs w:val="20"/>
                <w:u w:val="single"/>
                <w:lang w:eastAsia="pt-BR"/>
              </w:rPr>
              <w:t>S</w:t>
            </w: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istema Acadêmico</w:t>
            </w: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04 a 10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apresentação de justificativa à Direção de Ensino em função de reprovação por frequência em 2017/1 (Resolução nº 018/2015-CONSEPE)</w:t>
            </w: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05 a 11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exames finais</w:t>
            </w: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inclusão das avaliações dos exames e médias finais, pelos professores no Sistema Acadêmico e entrega dos diários de classe na Secretaria de Ensino de Pós-Graduação</w:t>
            </w: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inclusão das avaliações dos exames e médias finais, pelos professores no sistema Acadêmico e entrega dos diários de classe na Secretaria de Ensino de Graduação</w:t>
            </w: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semestre</w:t>
            </w: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Outorga de Grau – 2017/1</w:t>
            </w: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Semestre da Pós-Graduação</w:t>
            </w: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17 e 18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dos calouros de 1ª chamada do Vestibular</w:t>
            </w: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20 a 23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de veteranos de acordo com critérios de ordenação</w:t>
            </w: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24 a 28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IV Semana de Educação Continuada da UDESC</w:t>
            </w: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24 a 28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matrículas de ingressantes e veteranos da Pós-Graduação “stricto-sensu”</w:t>
            </w: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27 e 28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requerer exame de suficiência</w:t>
            </w: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29/07 a 01/08</w:t>
            </w: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ajuste de matrícula on-line pelos acadêmicos</w:t>
            </w:r>
          </w:p>
        </w:tc>
      </w:tr>
      <w:tr w:rsidR="00895144" w:rsidRPr="00895144" w:rsidTr="00895144">
        <w:trPr>
          <w:trHeight w:val="249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36" w:type="dxa"/>
            <w:gridSpan w:val="2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02</w:t>
            </w:r>
          </w:p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895144">
        <w:trPr>
          <w:gridAfter w:val="1"/>
          <w:wAfter w:w="29" w:type="dxa"/>
          <w:trHeight w:val="249"/>
        </w:trPr>
        <w:tc>
          <w:tcPr>
            <w:tcW w:w="539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TOTAL DE DIAS LETIVOS 2017/1: 105 (18 SEMANAS)</w:t>
            </w:r>
          </w:p>
        </w:tc>
      </w:tr>
      <w:tr w:rsidR="00895144" w:rsidRPr="00895144" w:rsidTr="00895144">
        <w:trPr>
          <w:gridAfter w:val="1"/>
          <w:wAfter w:w="29" w:type="dxa"/>
          <w:trHeight w:val="165"/>
        </w:trPr>
        <w:tc>
          <w:tcPr>
            <w:tcW w:w="539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Arial" w:eastAsia="Times New Roman" w:hAnsi="Arial"/>
                <w:sz w:val="24"/>
                <w:szCs w:val="20"/>
                <w:lang w:eastAsia="pt-BR"/>
              </w:rPr>
              <w:br w:type="page"/>
            </w: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895144">
        <w:trPr>
          <w:gridAfter w:val="1"/>
          <w:wAfter w:w="29" w:type="dxa"/>
          <w:trHeight w:val="165"/>
        </w:trPr>
        <w:tc>
          <w:tcPr>
            <w:tcW w:w="539" w:type="dxa"/>
            <w:vMerge w:val="restart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A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G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do período letivo</w:t>
            </w:r>
          </w:p>
        </w:tc>
      </w:tr>
      <w:tr w:rsidR="00895144" w:rsidRPr="00895144" w:rsidTr="0089514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das aulas da Pós-Graduação “stricto-sensu”</w:t>
            </w:r>
          </w:p>
        </w:tc>
      </w:tr>
      <w:tr w:rsidR="00895144" w:rsidRPr="00895144" w:rsidTr="0089514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 e 02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realização de Exame de Suficiência</w:t>
            </w:r>
          </w:p>
        </w:tc>
      </w:tr>
      <w:tr w:rsidR="00895144" w:rsidRPr="00895144" w:rsidTr="0089514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 e 02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solicitação pelos acadêmicos de ajuste de matrícula via Secretaria de Ensino de Graduação/Departamento do Curso</w:t>
            </w:r>
          </w:p>
        </w:tc>
      </w:tr>
      <w:tr w:rsidR="00895144" w:rsidRPr="00895144" w:rsidTr="0089514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01 a 11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de alunos especiais e ajustes da Secretaria da Pós-Graduação “stricto-sensu”</w:t>
            </w:r>
          </w:p>
        </w:tc>
      </w:tr>
      <w:tr w:rsidR="00895144" w:rsidRPr="00895144" w:rsidTr="0089514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07 a 11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Semana Acadêmica da Agronomia</w:t>
            </w:r>
          </w:p>
        </w:tc>
      </w:tr>
      <w:tr w:rsidR="00895144" w:rsidRPr="00895144" w:rsidTr="0089514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solicitação de dispensa de disciplina, cancelamento de disciplina e trancamento de matrícula</w:t>
            </w:r>
          </w:p>
        </w:tc>
      </w:tr>
      <w:tr w:rsidR="00895144" w:rsidRPr="00895144" w:rsidTr="0089514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Último dia para o Departamento enviar os resultados dos processos de ajustes de disciplinas à Secretaria de Ensino de Graduação para inclusão no Sistema Acadêmico </w:t>
            </w:r>
          </w:p>
        </w:tc>
      </w:tr>
      <w:tr w:rsidR="00895144" w:rsidRPr="00895144" w:rsidTr="0089514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a Secretaria de Ensino de Graduação incluir os resultados dos processos de ajustes de disciplinas no sistema Acadêmico</w:t>
            </w:r>
          </w:p>
        </w:tc>
      </w:tr>
      <w:tr w:rsidR="00895144" w:rsidRPr="00895144" w:rsidTr="0089514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a entrega das frequências dos calouros, pelos professores, para efeitos da última chamada do Vestibular, de acordo com a Resolução 05/2014-CONSEPE</w:t>
            </w:r>
          </w:p>
        </w:tc>
      </w:tr>
      <w:tr w:rsidR="00895144" w:rsidRPr="00895144" w:rsidTr="0089514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matrícula em disciplinas isoladas – alunos da UDESC e alunos externos</w:t>
            </w:r>
          </w:p>
        </w:tc>
      </w:tr>
      <w:tr w:rsidR="00895144" w:rsidRPr="00895144" w:rsidTr="0089514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Municipal – Campus III – Lages</w:t>
            </w:r>
          </w:p>
        </w:tc>
      </w:tr>
      <w:tr w:rsidR="00895144" w:rsidRPr="00895144" w:rsidTr="0089514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895144" w:rsidRPr="00895144" w:rsidTr="00895144">
        <w:trPr>
          <w:gridAfter w:val="1"/>
          <w:wAfter w:w="29" w:type="dxa"/>
          <w:trHeight w:val="165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27</w:t>
            </w:r>
          </w:p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895144">
        <w:trPr>
          <w:gridAfter w:val="1"/>
          <w:wAfter w:w="29" w:type="dxa"/>
          <w:trHeight w:val="225"/>
        </w:trPr>
        <w:tc>
          <w:tcPr>
            <w:tcW w:w="539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895144">
        <w:trPr>
          <w:gridAfter w:val="1"/>
          <w:wAfter w:w="29" w:type="dxa"/>
          <w:trHeight w:val="220"/>
        </w:trPr>
        <w:tc>
          <w:tcPr>
            <w:tcW w:w="539" w:type="dxa"/>
            <w:vMerge w:val="restart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</w:t>
            </w: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S</w:t>
            </w: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E</w:t>
            </w: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T</w:t>
            </w: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E</w:t>
            </w: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M</w:t>
            </w: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B</w:t>
            </w: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R</w:t>
            </w: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O</w:t>
            </w: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02 a 06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Semana Acadêmica da Engenharia Ambiental e Sanitária</w:t>
            </w:r>
          </w:p>
        </w:tc>
      </w:tr>
      <w:tr w:rsidR="00895144" w:rsidRPr="00895144" w:rsidTr="00895144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Independência do Brasil (quinta-feira)</w:t>
            </w:r>
          </w:p>
        </w:tc>
      </w:tr>
      <w:tr w:rsidR="00895144" w:rsidRPr="00895144" w:rsidTr="00895144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(sexta-feira)</w:t>
            </w:r>
          </w:p>
        </w:tc>
      </w:tr>
      <w:tr w:rsidR="00895144" w:rsidRPr="00895144" w:rsidTr="00895144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(sábado)</w:t>
            </w:r>
          </w:p>
        </w:tc>
      </w:tr>
      <w:tr w:rsidR="00895144" w:rsidRPr="00895144" w:rsidTr="00895144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18 a 22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Semana Acadêmica da Engenharia Florestal</w:t>
            </w:r>
          </w:p>
        </w:tc>
      </w:tr>
      <w:tr w:rsidR="00895144" w:rsidRPr="00895144" w:rsidTr="00895144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895144" w:rsidRPr="00895144" w:rsidTr="00895144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27 a 28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27º Seminário de Iniciação Científica da UDESC</w:t>
            </w:r>
          </w:p>
        </w:tc>
      </w:tr>
      <w:tr w:rsidR="00895144" w:rsidRPr="00895144" w:rsidTr="00895144">
        <w:trPr>
          <w:gridAfter w:val="1"/>
          <w:wAfter w:w="29" w:type="dxa"/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23</w:t>
            </w:r>
          </w:p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895144">
        <w:trPr>
          <w:gridAfter w:val="1"/>
          <w:wAfter w:w="29" w:type="dxa"/>
          <w:trHeight w:val="198"/>
        </w:trPr>
        <w:tc>
          <w:tcPr>
            <w:tcW w:w="539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895144">
        <w:trPr>
          <w:gridAfter w:val="1"/>
          <w:wAfter w:w="29" w:type="dxa"/>
          <w:trHeight w:val="198"/>
        </w:trPr>
        <w:tc>
          <w:tcPr>
            <w:tcW w:w="539" w:type="dxa"/>
            <w:vMerge w:val="restart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U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U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B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O </w:t>
            </w: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Nossa Senhora Aparecida (quinta-feira)</w:t>
            </w:r>
          </w:p>
        </w:tc>
      </w:tr>
      <w:tr w:rsidR="00895144" w:rsidRPr="00895144" w:rsidTr="00895144">
        <w:trPr>
          <w:gridAfter w:val="1"/>
          <w:wAfter w:w="29" w:type="dxa"/>
          <w:trHeight w:val="19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(sexta-feira)</w:t>
            </w:r>
          </w:p>
        </w:tc>
      </w:tr>
      <w:tr w:rsidR="00895144" w:rsidRPr="00895144" w:rsidTr="00895144">
        <w:trPr>
          <w:gridAfter w:val="1"/>
          <w:wAfter w:w="29" w:type="dxa"/>
          <w:trHeight w:val="198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(sábado)</w:t>
            </w:r>
          </w:p>
        </w:tc>
      </w:tr>
      <w:tr w:rsidR="00895144" w:rsidRPr="00895144" w:rsidTr="00895144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 do Professor</w:t>
            </w:r>
          </w:p>
        </w:tc>
      </w:tr>
      <w:tr w:rsidR="00895144" w:rsidRPr="00895144" w:rsidTr="00895144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Semana Acadêmica da Medicina Veterinária</w:t>
            </w:r>
          </w:p>
        </w:tc>
      </w:tr>
      <w:tr w:rsidR="00895144" w:rsidRPr="00895144" w:rsidTr="00895144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Início da Avaliação das Ações dos Cursos e da UDESC – 2017/2</w:t>
            </w:r>
          </w:p>
        </w:tc>
      </w:tr>
      <w:tr w:rsidR="00895144" w:rsidRPr="00895144" w:rsidTr="00895144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23 a 27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Semana do Servidor</w:t>
            </w:r>
          </w:p>
        </w:tc>
      </w:tr>
      <w:tr w:rsidR="00895144" w:rsidRPr="00895144" w:rsidTr="00895144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 xml:space="preserve">Reunião do CONCECAV - </w:t>
            </w:r>
            <w:proofErr w:type="spellStart"/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PTIs</w:t>
            </w:r>
            <w:proofErr w:type="spellEnd"/>
          </w:p>
        </w:tc>
      </w:tr>
      <w:tr w:rsidR="00895144" w:rsidRPr="00895144" w:rsidTr="00895144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– Comemoração do Dia do Funcionário Público (sábado)</w:t>
            </w:r>
          </w:p>
        </w:tc>
      </w:tr>
      <w:tr w:rsidR="00895144" w:rsidRPr="00895144" w:rsidTr="00895144">
        <w:trPr>
          <w:gridAfter w:val="1"/>
          <w:wAfter w:w="29" w:type="dxa"/>
          <w:trHeight w:val="193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23</w:t>
            </w:r>
          </w:p>
        </w:tc>
      </w:tr>
      <w:tr w:rsidR="00895144" w:rsidRPr="00895144" w:rsidTr="00895144">
        <w:trPr>
          <w:gridAfter w:val="1"/>
          <w:wAfter w:w="29" w:type="dxa"/>
          <w:trHeight w:val="225"/>
        </w:trPr>
        <w:tc>
          <w:tcPr>
            <w:tcW w:w="539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</w:tbl>
    <w:p w:rsidR="00895144" w:rsidRPr="00895144" w:rsidRDefault="00895144" w:rsidP="00895144">
      <w:pPr>
        <w:spacing w:after="0" w:line="240" w:lineRule="auto"/>
        <w:rPr>
          <w:rFonts w:ascii="Arial" w:eastAsia="Times New Roman" w:hAnsi="Arial"/>
          <w:sz w:val="24"/>
          <w:szCs w:val="20"/>
          <w:lang w:eastAsia="pt-BR"/>
        </w:rPr>
      </w:pPr>
      <w:r w:rsidRPr="00895144">
        <w:rPr>
          <w:rFonts w:ascii="Arial" w:eastAsia="Times New Roman" w:hAnsi="Arial"/>
          <w:sz w:val="24"/>
          <w:szCs w:val="20"/>
          <w:lang w:eastAsia="pt-BR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5"/>
        <w:gridCol w:w="8207"/>
      </w:tblGrid>
      <w:tr w:rsidR="00895144" w:rsidRPr="00895144" w:rsidTr="00E024F5">
        <w:trPr>
          <w:trHeight w:val="220"/>
        </w:trPr>
        <w:tc>
          <w:tcPr>
            <w:tcW w:w="539" w:type="dxa"/>
            <w:vMerge w:val="restart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</w:t>
            </w:r>
          </w:p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N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V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M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B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 xml:space="preserve">Reunião do CONCECAV - </w:t>
            </w:r>
            <w:proofErr w:type="spellStart"/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PTIs</w:t>
            </w:r>
            <w:proofErr w:type="spellEnd"/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Finados (quinta-feira)</w:t>
            </w: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(sexta-feira)</w:t>
            </w: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ESCOLAR (sábado)</w:t>
            </w: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Final da avaliação das Ações dos Cursos e da UDESC – 2017/2</w:t>
            </w: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Proclamação da República (quarta-feira)</w:t>
            </w: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24 a 26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Jogos de Integração dos Servidores da UDESC/JISUDESC 2017</w:t>
            </w: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22</w:t>
            </w:r>
          </w:p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E024F5">
        <w:trPr>
          <w:trHeight w:val="225"/>
        </w:trPr>
        <w:tc>
          <w:tcPr>
            <w:tcW w:w="539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E024F5">
        <w:trPr>
          <w:trHeight w:val="225"/>
        </w:trPr>
        <w:tc>
          <w:tcPr>
            <w:tcW w:w="539" w:type="dxa"/>
            <w:vMerge w:val="restart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Z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E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M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B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R</w:t>
            </w:r>
          </w:p>
          <w:p w:rsidR="00895144" w:rsidRPr="00895144" w:rsidRDefault="00895144" w:rsidP="0089514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inclusão das frequências, avaliações e médias semestrais pelos professores, no Sistema Acadêmico</w:t>
            </w: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período letivo</w:t>
            </w: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semestre da Pós-Graduação</w:t>
            </w: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para apresentação de justificativa à Direção de Ensino em função de reprovação por frequência em 2017/2 (Resolução nº 018/2015-CONSEPE)</w:t>
            </w: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Período de exames finais</w:t>
            </w: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Reunião do CONCECAV</w:t>
            </w: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Último dia para inclusão das avaliações dos exames e médias finais, pelos professores no Sistema Acadêmico e entrega dos diários de classe na Secretaria de Ensino de Graduação</w:t>
            </w: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Término do semestre</w:t>
            </w: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FERIADO NACIONAL – Natal</w:t>
            </w: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Dias letivos: 07</w:t>
            </w:r>
          </w:p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TOTAL DE DIAS LETIVOS 2017/2: 102 (18 semanas)</w:t>
            </w:r>
          </w:p>
        </w:tc>
      </w:tr>
      <w:tr w:rsidR="00895144" w:rsidRPr="00895144" w:rsidTr="00E024F5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</w:p>
        </w:tc>
        <w:tc>
          <w:tcPr>
            <w:tcW w:w="8207" w:type="dxa"/>
            <w:shd w:val="clear" w:color="auto" w:fill="auto"/>
          </w:tcPr>
          <w:p w:rsidR="00895144" w:rsidRPr="00895144" w:rsidRDefault="00895144" w:rsidP="0089514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895144">
              <w:rPr>
                <w:rFonts w:ascii="Verdana" w:eastAsia="Times New Roman" w:hAnsi="Verdana"/>
                <w:sz w:val="20"/>
                <w:szCs w:val="20"/>
                <w:lang w:eastAsia="pt-BR"/>
              </w:rPr>
              <w:t>TOTAL DE DIAS LETIVOS 2017: 207</w:t>
            </w:r>
          </w:p>
        </w:tc>
      </w:tr>
    </w:tbl>
    <w:p w:rsidR="00895144" w:rsidRPr="00895144" w:rsidRDefault="00895144" w:rsidP="00895144">
      <w:pPr>
        <w:spacing w:after="0" w:line="240" w:lineRule="auto"/>
        <w:rPr>
          <w:rFonts w:ascii="Verdana" w:eastAsia="Times New Roman" w:hAnsi="Verdana"/>
          <w:sz w:val="20"/>
          <w:szCs w:val="20"/>
          <w:lang w:eastAsia="pt-BR"/>
        </w:rPr>
      </w:pPr>
    </w:p>
    <w:p w:rsidR="00895144" w:rsidRPr="00895144" w:rsidRDefault="00895144" w:rsidP="00895144">
      <w:pPr>
        <w:spacing w:after="0" w:line="240" w:lineRule="auto"/>
        <w:ind w:left="5245"/>
        <w:rPr>
          <w:rFonts w:ascii="Verdana" w:eastAsia="Times New Roman" w:hAnsi="Verdana" w:cs="Arial"/>
          <w:sz w:val="20"/>
          <w:szCs w:val="20"/>
          <w:lang w:eastAsia="pt-BR"/>
        </w:rPr>
      </w:pPr>
      <w:r w:rsidRPr="00895144">
        <w:rPr>
          <w:rFonts w:ascii="Verdana" w:eastAsia="Times New Roman" w:hAnsi="Verdana" w:cs="Arial"/>
          <w:sz w:val="20"/>
          <w:szCs w:val="20"/>
          <w:lang w:eastAsia="pt-BR"/>
        </w:rPr>
        <w:tab/>
      </w:r>
      <w:r w:rsidRPr="00895144">
        <w:rPr>
          <w:rFonts w:ascii="Verdana" w:eastAsia="Times New Roman" w:hAnsi="Verdana" w:cs="Arial"/>
          <w:sz w:val="20"/>
          <w:szCs w:val="20"/>
          <w:lang w:eastAsia="pt-BR"/>
        </w:rPr>
        <w:tab/>
      </w:r>
    </w:p>
    <w:p w:rsidR="00895144" w:rsidRDefault="00895144" w:rsidP="00C53918">
      <w:pPr>
        <w:rPr>
          <w:b/>
          <w:bCs/>
          <w:sz w:val="24"/>
          <w:szCs w:val="24"/>
        </w:rPr>
      </w:pPr>
    </w:p>
    <w:p w:rsidR="00895144" w:rsidRDefault="00895144" w:rsidP="00C53918">
      <w:pPr>
        <w:rPr>
          <w:b/>
          <w:bCs/>
          <w:sz w:val="24"/>
          <w:szCs w:val="24"/>
        </w:rPr>
      </w:pPr>
    </w:p>
    <w:sectPr w:rsidR="00895144" w:rsidSect="00C5391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1" w:rsidRDefault="00473421" w:rsidP="00804ECC">
      <w:pPr>
        <w:spacing w:after="0" w:line="240" w:lineRule="auto"/>
      </w:pPr>
      <w:r>
        <w:separator/>
      </w:r>
    </w:p>
  </w:endnote>
  <w:end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1" w:rsidRDefault="00473421" w:rsidP="00804ECC">
      <w:pPr>
        <w:spacing w:after="0" w:line="240" w:lineRule="auto"/>
      </w:pPr>
      <w:r>
        <w:separator/>
      </w:r>
    </w:p>
  </w:footnote>
  <w:foot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C5E6E"/>
    <w:rsid w:val="00125EB3"/>
    <w:rsid w:val="001318DB"/>
    <w:rsid w:val="00150AAF"/>
    <w:rsid w:val="00152660"/>
    <w:rsid w:val="00162CF9"/>
    <w:rsid w:val="001B1F2D"/>
    <w:rsid w:val="002033CC"/>
    <w:rsid w:val="00247EDE"/>
    <w:rsid w:val="002B749B"/>
    <w:rsid w:val="002D6884"/>
    <w:rsid w:val="003038C9"/>
    <w:rsid w:val="00326ABA"/>
    <w:rsid w:val="00345EA4"/>
    <w:rsid w:val="00353C31"/>
    <w:rsid w:val="003914EA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B2A44"/>
    <w:rsid w:val="004E418D"/>
    <w:rsid w:val="00501F67"/>
    <w:rsid w:val="00507FAF"/>
    <w:rsid w:val="00517497"/>
    <w:rsid w:val="005C7887"/>
    <w:rsid w:val="006231B5"/>
    <w:rsid w:val="006236C5"/>
    <w:rsid w:val="0063331A"/>
    <w:rsid w:val="00643998"/>
    <w:rsid w:val="00694401"/>
    <w:rsid w:val="00706E60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2D1"/>
    <w:rsid w:val="00895144"/>
    <w:rsid w:val="008B3953"/>
    <w:rsid w:val="008C0400"/>
    <w:rsid w:val="008D64AF"/>
    <w:rsid w:val="008F3094"/>
    <w:rsid w:val="00945705"/>
    <w:rsid w:val="0095133F"/>
    <w:rsid w:val="00971F33"/>
    <w:rsid w:val="00995FD1"/>
    <w:rsid w:val="009D0A23"/>
    <w:rsid w:val="009E3366"/>
    <w:rsid w:val="009F7D3C"/>
    <w:rsid w:val="00A00A5C"/>
    <w:rsid w:val="00A208F0"/>
    <w:rsid w:val="00A3645A"/>
    <w:rsid w:val="00A83C64"/>
    <w:rsid w:val="00AA025D"/>
    <w:rsid w:val="00AA1627"/>
    <w:rsid w:val="00AB5B91"/>
    <w:rsid w:val="00AC0421"/>
    <w:rsid w:val="00B015A0"/>
    <w:rsid w:val="00B04C33"/>
    <w:rsid w:val="00B10775"/>
    <w:rsid w:val="00B62B05"/>
    <w:rsid w:val="00B957EB"/>
    <w:rsid w:val="00BD7977"/>
    <w:rsid w:val="00C1274D"/>
    <w:rsid w:val="00C14A36"/>
    <w:rsid w:val="00C465E2"/>
    <w:rsid w:val="00C53918"/>
    <w:rsid w:val="00CC537F"/>
    <w:rsid w:val="00CD3B82"/>
    <w:rsid w:val="00CF0B24"/>
    <w:rsid w:val="00D7400B"/>
    <w:rsid w:val="00E02692"/>
    <w:rsid w:val="00E117D2"/>
    <w:rsid w:val="00E435F4"/>
    <w:rsid w:val="00E44F8F"/>
    <w:rsid w:val="00E56199"/>
    <w:rsid w:val="00E74E71"/>
    <w:rsid w:val="00E76BFD"/>
    <w:rsid w:val="00E95F5D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  <w:style w:type="paragraph" w:customStyle="1" w:styleId="MoldarInformaesdeContato">
    <w:name w:val="Moldar Informações de Contato"/>
    <w:basedOn w:val="Normal"/>
    <w:rsid w:val="00C53918"/>
    <w:pPr>
      <w:spacing w:after="0" w:line="220" w:lineRule="atLeast"/>
      <w:jc w:val="center"/>
    </w:pPr>
    <w:rPr>
      <w:rFonts w:ascii="Times New Roman" w:eastAsia="Times New Roman" w:hAnsi="Times New Roman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D18E-138B-4A02-83E3-C35070AB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1195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2015-12-11T14:45:00Z</cp:lastPrinted>
  <dcterms:created xsi:type="dcterms:W3CDTF">2016-12-15T15:16:00Z</dcterms:created>
  <dcterms:modified xsi:type="dcterms:W3CDTF">2016-12-15T15:55:00Z</dcterms:modified>
</cp:coreProperties>
</file>